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B5" w:rsidRPr="00E82BF8" w:rsidRDefault="00C40453" w:rsidP="004C5CE4">
      <w:pPr>
        <w:pStyle w:val="1"/>
        <w:shd w:val="clear" w:color="auto" w:fill="auto"/>
        <w:ind w:left="20" w:right="260" w:firstLine="220"/>
        <w:jc w:val="center"/>
        <w:rPr>
          <w:b/>
          <w:color w:val="0070C0"/>
          <w:sz w:val="32"/>
          <w:szCs w:val="32"/>
        </w:rPr>
      </w:pPr>
      <w:r w:rsidRPr="00E82BF8">
        <w:rPr>
          <w:b/>
          <w:color w:val="0070C0"/>
          <w:sz w:val="32"/>
          <w:szCs w:val="32"/>
        </w:rPr>
        <w:t>Перечень основных государственных услуг, оказывае</w:t>
      </w:r>
      <w:r w:rsidR="00506A51">
        <w:rPr>
          <w:b/>
          <w:color w:val="0070C0"/>
          <w:sz w:val="32"/>
          <w:szCs w:val="32"/>
        </w:rPr>
        <w:t>мых на ЕПГУ в электронном виде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Штрафы ГИБДД</w:t>
      </w:r>
    </w:p>
    <w:p w:rsidR="000017B5" w:rsidRDefault="00C40453">
      <w:pPr>
        <w:pStyle w:val="1"/>
        <w:shd w:val="clear" w:color="auto" w:fill="auto"/>
        <w:ind w:left="240" w:right="260"/>
      </w:pPr>
      <w:r>
        <w:t xml:space="preserve">Полное название: Информирование о наличии административных </w:t>
      </w:r>
      <w:bookmarkStart w:id="0" w:name="_GoBack"/>
      <w:bookmarkEnd w:id="0"/>
      <w:r>
        <w:t>правонарушений в области дорожного движения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Налоговые задолженности</w:t>
      </w:r>
    </w:p>
    <w:p w:rsidR="000017B5" w:rsidRDefault="00C40453">
      <w:pPr>
        <w:pStyle w:val="1"/>
        <w:shd w:val="clear" w:color="auto" w:fill="auto"/>
        <w:spacing w:after="236"/>
        <w:ind w:left="240" w:right="260"/>
      </w:pPr>
      <w:r>
        <w:t>Полное название: Получение справки о состоянии расчетов по налогам, сборам, пеням, штрафам, процентам.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 w:line="278" w:lineRule="exact"/>
        <w:ind w:left="20"/>
      </w:pPr>
      <w:r>
        <w:t xml:space="preserve"> Судебные задолженности</w:t>
      </w:r>
    </w:p>
    <w:p w:rsidR="000017B5" w:rsidRDefault="00C40453">
      <w:pPr>
        <w:pStyle w:val="1"/>
        <w:shd w:val="clear" w:color="auto" w:fill="auto"/>
        <w:spacing w:after="279" w:line="278" w:lineRule="exact"/>
        <w:ind w:left="240" w:right="260"/>
      </w:pPr>
      <w:r>
        <w:t>Полное название: Получение справки о состоянии расчетов по налогам, сборам, пеням, штрафам, процентам.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3" w:line="230" w:lineRule="exact"/>
        <w:ind w:left="20"/>
      </w:pPr>
      <w:r>
        <w:t xml:space="preserve"> Справка по состоянию лицевого счета в ПФР</w:t>
      </w:r>
    </w:p>
    <w:p w:rsidR="000017B5" w:rsidRDefault="00C40453">
      <w:pPr>
        <w:pStyle w:val="1"/>
        <w:shd w:val="clear" w:color="auto" w:fill="auto"/>
        <w:spacing w:after="268" w:line="230" w:lineRule="exact"/>
        <w:ind w:left="240"/>
      </w:pPr>
      <w:r>
        <w:t>Полное название: Извещение о состоянии лицевого счета в ПФР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Получение и замена водительского удостоверения</w:t>
      </w:r>
    </w:p>
    <w:p w:rsidR="000017B5" w:rsidRDefault="00C40453">
      <w:pPr>
        <w:pStyle w:val="1"/>
        <w:shd w:val="clear" w:color="auto" w:fill="auto"/>
        <w:spacing w:after="275"/>
        <w:ind w:left="240" w:right="260"/>
      </w:pPr>
      <w:r>
        <w:t>Полное название: Получение права на управление транспортным средством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 w:line="230" w:lineRule="exact"/>
        <w:ind w:left="20"/>
      </w:pPr>
      <w:r>
        <w:t xml:space="preserve"> Получение паспорта гражданина РФ</w:t>
      </w:r>
    </w:p>
    <w:p w:rsidR="000017B5" w:rsidRDefault="00C40453">
      <w:pPr>
        <w:pStyle w:val="1"/>
        <w:shd w:val="clear" w:color="auto" w:fill="auto"/>
        <w:spacing w:after="298" w:line="230" w:lineRule="exact"/>
        <w:ind w:left="240"/>
      </w:pPr>
      <w:r>
        <w:t>Полное название: Выдача или замена паспорта гражданина РФ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 w:line="230" w:lineRule="exact"/>
        <w:ind w:left="20"/>
      </w:pPr>
      <w:r>
        <w:t xml:space="preserve"> Получение загранпаспорта (нового и старого образца)</w:t>
      </w:r>
    </w:p>
    <w:p w:rsidR="000017B5" w:rsidRDefault="00C40453">
      <w:pPr>
        <w:pStyle w:val="1"/>
        <w:shd w:val="clear" w:color="auto" w:fill="auto"/>
        <w:spacing w:after="263" w:line="230" w:lineRule="exact"/>
        <w:ind w:left="240"/>
      </w:pPr>
      <w:r>
        <w:t>Полное название: Получение загранпаспорта гражданина РФ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Регистрация или снятие с учета автомобиля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Справка об отсутствии судимости</w:t>
      </w:r>
    </w:p>
    <w:p w:rsidR="000017B5" w:rsidRDefault="00C40453">
      <w:pPr>
        <w:pStyle w:val="1"/>
        <w:shd w:val="clear" w:color="auto" w:fill="auto"/>
        <w:spacing w:after="275"/>
        <w:ind w:left="240" w:right="260"/>
      </w:pPr>
      <w:r>
        <w:t>Полное название: Получение справки о наличии (отсутствии) судимости и (или) факта уголовного преследования либо о прекращении уголовного преследования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 w:line="230" w:lineRule="exact"/>
        <w:ind w:left="20"/>
      </w:pPr>
      <w:r>
        <w:t xml:space="preserve"> Регистрация брака</w:t>
      </w:r>
    </w:p>
    <w:p w:rsidR="000017B5" w:rsidRDefault="00C40453">
      <w:pPr>
        <w:pStyle w:val="1"/>
        <w:shd w:val="clear" w:color="auto" w:fill="auto"/>
        <w:spacing w:after="293" w:line="230" w:lineRule="exact"/>
        <w:ind w:left="240"/>
      </w:pPr>
      <w:r>
        <w:t>Полное название: Государственная регистрация брака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3" w:line="230" w:lineRule="exact"/>
        <w:ind w:left="20"/>
      </w:pPr>
      <w:r>
        <w:t xml:space="preserve"> Охотничий билет</w:t>
      </w:r>
    </w:p>
    <w:p w:rsidR="000017B5" w:rsidRDefault="00C40453">
      <w:pPr>
        <w:pStyle w:val="1"/>
        <w:shd w:val="clear" w:color="auto" w:fill="auto"/>
        <w:spacing w:after="258" w:line="230" w:lineRule="exact"/>
        <w:ind w:left="240"/>
      </w:pPr>
      <w:r>
        <w:t xml:space="preserve">Полное название: Выдача </w:t>
      </w:r>
      <w:proofErr w:type="spellStart"/>
      <w:r>
        <w:t>охотбилетов</w:t>
      </w:r>
      <w:proofErr w:type="spellEnd"/>
      <w:r>
        <w:t xml:space="preserve"> единого федерального образца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/>
        <w:ind w:left="20"/>
      </w:pPr>
      <w:r>
        <w:t xml:space="preserve"> Лицензии на оружие</w:t>
      </w:r>
    </w:p>
    <w:p w:rsidR="000017B5" w:rsidRDefault="00C40453">
      <w:pPr>
        <w:pStyle w:val="1"/>
        <w:shd w:val="clear" w:color="auto" w:fill="auto"/>
        <w:spacing w:after="236"/>
        <w:ind w:left="240" w:right="260"/>
      </w:pPr>
      <w:r>
        <w:t>Полное название: Выдача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</w:t>
      </w:r>
    </w:p>
    <w:p w:rsidR="000017B5" w:rsidRDefault="00C40453">
      <w:pPr>
        <w:pStyle w:val="1"/>
        <w:numPr>
          <w:ilvl w:val="0"/>
          <w:numId w:val="1"/>
        </w:numPr>
        <w:shd w:val="clear" w:color="auto" w:fill="auto"/>
        <w:spacing w:after="0" w:line="278" w:lineRule="exact"/>
        <w:ind w:left="20"/>
      </w:pPr>
      <w:r>
        <w:t xml:space="preserve"> Материнский капитал</w:t>
      </w:r>
    </w:p>
    <w:p w:rsidR="000017B5" w:rsidRDefault="00C40453">
      <w:pPr>
        <w:pStyle w:val="1"/>
        <w:shd w:val="clear" w:color="auto" w:fill="auto"/>
        <w:spacing w:after="0" w:line="278" w:lineRule="exact"/>
        <w:ind w:left="240" w:right="260"/>
      </w:pPr>
      <w:r>
        <w:t>Полное название: Получение государственного сертификата на материнский (семейный) капитал</w:t>
      </w:r>
    </w:p>
    <w:sectPr w:rsidR="000017B5" w:rsidSect="000017B5">
      <w:type w:val="continuous"/>
      <w:pgSz w:w="11909" w:h="16838"/>
      <w:pgMar w:top="1343" w:right="1807" w:bottom="1343" w:left="18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453" w:rsidRDefault="00C40453" w:rsidP="000017B5">
      <w:r>
        <w:separator/>
      </w:r>
    </w:p>
  </w:endnote>
  <w:endnote w:type="continuationSeparator" w:id="0">
    <w:p w:rsidR="00C40453" w:rsidRDefault="00C40453" w:rsidP="0000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453" w:rsidRDefault="00C40453"/>
  </w:footnote>
  <w:footnote w:type="continuationSeparator" w:id="0">
    <w:p w:rsidR="00C40453" w:rsidRDefault="00C404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972EC"/>
    <w:multiLevelType w:val="multilevel"/>
    <w:tmpl w:val="A3CC3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17B5"/>
    <w:rsid w:val="000017B5"/>
    <w:rsid w:val="004C5CE4"/>
    <w:rsid w:val="00506A51"/>
    <w:rsid w:val="00A31D30"/>
    <w:rsid w:val="00B02993"/>
    <w:rsid w:val="00C40453"/>
    <w:rsid w:val="00E82BF8"/>
    <w:rsid w:val="00F5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17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17B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01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rsid w:val="000017B5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ParfenukVS</dc:creator>
  <cp:lastModifiedBy>Литвинова М.А</cp:lastModifiedBy>
  <cp:revision>6</cp:revision>
  <dcterms:created xsi:type="dcterms:W3CDTF">2017-04-19T03:11:00Z</dcterms:created>
  <dcterms:modified xsi:type="dcterms:W3CDTF">2017-04-24T08:58:00Z</dcterms:modified>
</cp:coreProperties>
</file>