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A" w:rsidRDefault="00D709E8" w:rsidP="00D709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E3E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</w:p>
    <w:p w:rsidR="00D5173A" w:rsidRDefault="00EE15C7" w:rsidP="005E3E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ерриториально обособленных структурных подразделений многофункциональных центров предоставления государственных и муниципальных услуг муниципальных районов  Омской области</w:t>
      </w:r>
    </w:p>
    <w:p w:rsidR="00D5173A" w:rsidRDefault="00D5173A" w:rsidP="005E3E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5"/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7"/>
        <w:gridCol w:w="2370"/>
        <w:gridCol w:w="2835"/>
        <w:gridCol w:w="1843"/>
        <w:gridCol w:w="7371"/>
      </w:tblGrid>
      <w:tr w:rsidR="00D5173A" w:rsidTr="00740CAB">
        <w:tc>
          <w:tcPr>
            <w:tcW w:w="607" w:type="dxa"/>
          </w:tcPr>
          <w:p w:rsidR="00D5173A" w:rsidRDefault="005E3E99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0" w:type="dxa"/>
          </w:tcPr>
          <w:p w:rsidR="00D5173A" w:rsidRDefault="005E3E99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  <w:p w:rsidR="00D5173A" w:rsidRDefault="005E3E99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контактного</w:t>
            </w:r>
          </w:p>
          <w:p w:rsidR="00D5173A" w:rsidRDefault="005E3E99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2835" w:type="dxa"/>
          </w:tcPr>
          <w:p w:rsidR="00D5173A" w:rsidRDefault="005E3E99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1843" w:type="dxa"/>
          </w:tcPr>
          <w:p w:rsidR="00D5173A" w:rsidRDefault="005E3E99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приема</w:t>
            </w:r>
          </w:p>
        </w:tc>
        <w:tc>
          <w:tcPr>
            <w:tcW w:w="7371" w:type="dxa"/>
          </w:tcPr>
          <w:p w:rsidR="00D5173A" w:rsidRDefault="005E3E99" w:rsidP="000A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 предоставляемых государственных и муниципальных услуг</w:t>
            </w:r>
          </w:p>
        </w:tc>
      </w:tr>
      <w:tr w:rsidR="00D5173A" w:rsidTr="005E3E99">
        <w:tc>
          <w:tcPr>
            <w:tcW w:w="15026" w:type="dxa"/>
            <w:gridSpan w:val="5"/>
          </w:tcPr>
          <w:p w:rsidR="00D5173A" w:rsidRDefault="00D871DA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ТОСП</w:t>
            </w:r>
            <w:r w:rsidR="00E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МФЦ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Азовского немецкого национального района Омской области</w:t>
            </w:r>
          </w:p>
        </w:tc>
      </w:tr>
      <w:tr w:rsidR="008A7695" w:rsidTr="003C761D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695" w:rsidRDefault="008A7695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Леонидович</w:t>
            </w:r>
          </w:p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646891, Омская область, Азовский немецкий национальный район, </w:t>
            </w:r>
            <w:proofErr w:type="gramStart"/>
            <w:r w:rsidRPr="004B53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53AA">
              <w:rPr>
                <w:rFonts w:ascii="Times New Roman" w:eastAsia="Times New Roman" w:hAnsi="Times New Roman" w:cs="Times New Roman"/>
                <w:sz w:val="24"/>
                <w:szCs w:val="24"/>
              </w:rPr>
              <w:t>. Александровка, ул. Советская, д.43</w:t>
            </w:r>
          </w:p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8(38-141) 2-24-14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 заявлений, постановка на учет и зачисление детей в образовательные организации Азовского немецкого национального муниципального района Омской области, реализующие основную образовательную программу дошкольного образования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информации об организации общедоступного и бесплатного  дошкольного образования, начального общего образования, основного общего образования, среднего общего образования, а также дополнительного образования детей и взрослых в образовательных учреждениях, расположенных на территории Азовского немецкого национального муниципального района Омской области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 заявлений, документов, а так же постановка граждан на учет в качестве нуждающихся в жилых помещениях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хозяйства, а также предоставление гражданам в собственность бесплатно земельных участков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Принятие решения о признании (отказе в признании) граждан, проживающих на территории Азовского немецкого национального муниципального района Омской области, </w:t>
            </w:r>
            <w:proofErr w:type="gramStart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малоимущими</w:t>
            </w:r>
            <w:proofErr w:type="gramEnd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, в целях предоставления жилых помещений муниципального жилищного фонда по договорам социального найма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разрешения на снижение брачного возраста несовершеннолетнего гражданина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 времени и месте проведения </w:t>
            </w:r>
            <w:proofErr w:type="spellStart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учреждениях культуры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разрешений на переустройство, перепланировку жилых помещений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информации о порядке предоставления жилищно-коммунальных услуг населению Азовского немецкого национального муниципального района Омской области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разрешений на установку и эксплуатацию рекламных конструкций на территории Азовского немецкого национального муниципального района, аннулирование таких разрешений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Азовского немецкого национального муниципального района Омской области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социальных выплат на строительство (реконструкцию) индивидуального жилья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молодым семьям социальных выплат на приобретение или строительство жилья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грузов, в случае, если маршрут, часть маршрута указанных транспортных средств проходят по автомобильным дорогам местного значения Азовского немецкого национального муниципального района Омской области, по автомобильным дорогам местного значения, расположенным на территориях двух и более поселений в границах Азовского немецкого национального муниципального района Омской области</w:t>
            </w:r>
            <w:proofErr w:type="gramEnd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проходят по автомобильным дорогам федерального, регионального или городского значения, участкам таких автомобильных дорог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</w:t>
            </w:r>
            <w:proofErr w:type="gramStart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Единого банка данных объектов собственности Азовского немецкого национального муниципального района Омской области</w:t>
            </w:r>
            <w:proofErr w:type="gramEnd"/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специализированных реестров собственности Азовского немецкого национального муниципального района Омской области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муниципального имущества в аренду, безвозмездное пользование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Передача в собственность граждан в порядке приватизации жилого помещения муниципального жилищного фонда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гражданам жилых помещений муниципального специализированного жилищного фонда по договорам найма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Выдача, продление срока действия и переоформление разрешения на право организации розничного рынка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Предварительное согласование предоставления земельного участка, находящегося, в государственной или в муниципальной собственности Азовского немецкого национального муниципального района Омской области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в муниципальной собственности Азовского немецкого национального муниципального района Омской области, без проведения торгов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и выдача разрешений на строительство, реконструкцию объектов капитального строительства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Азовского немецкого национального муниципального района Омской области, за исключением объектов индивидуального жилищного строительства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и предоставление градостроительных планов 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участков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в собственность или аренду земельных участков, находящихся в государственной или муниципальной собственности Азовского немецкого национального района Омской области,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Принятие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решений о переводе жилого помещения в нежилое или нежилого помещения в жилое помещение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 заявлений и выдача документов о согласовании проектов границ земельных участков, находящихся в муниципальной собственности Азовского немецкого национального муниципального района Омской области</w:t>
            </w:r>
          </w:p>
          <w:p w:rsidR="008A7695" w:rsidRPr="00552F47" w:rsidRDefault="008A7695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Pr="00552F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Присвоение (изменение), аннулирование адреса объекту недвижимости</w:t>
            </w:r>
          </w:p>
        </w:tc>
      </w:tr>
      <w:tr w:rsidR="008A7695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695" w:rsidRDefault="008A7695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695" w:rsidRDefault="008A7695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646882, Омская область, Азовский немецкий национальный район, </w:t>
            </w:r>
            <w:proofErr w:type="gramStart"/>
            <w:r w:rsidRPr="00FB16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1612">
              <w:rPr>
                <w:rFonts w:ascii="Times New Roman" w:eastAsia="Times New Roman" w:hAnsi="Times New Roman" w:cs="Times New Roman"/>
                <w:sz w:val="24"/>
                <w:szCs w:val="24"/>
              </w:rPr>
              <w:t>. Звонарев Кут, ул. Советская, д.41</w:t>
            </w:r>
          </w:p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8(38-141) 2-24-14: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695" w:rsidRDefault="008A7695" w:rsidP="00740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695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95" w:rsidRDefault="008A7695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95" w:rsidRDefault="008A7695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646883, Омская область, Азовский немецкий национальный район, </w:t>
            </w:r>
            <w:proofErr w:type="gramStart"/>
            <w:r w:rsidRPr="00381E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1EAB">
              <w:rPr>
                <w:rFonts w:ascii="Times New Roman" w:eastAsia="Times New Roman" w:hAnsi="Times New Roman" w:cs="Times New Roman"/>
                <w:sz w:val="24"/>
                <w:szCs w:val="24"/>
              </w:rPr>
              <w:t>. Пришиб, ул. Центральная, д.40</w:t>
            </w:r>
          </w:p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8(38-141) 2-24-14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A7695" w:rsidRDefault="008A7695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95" w:rsidRDefault="008A7695" w:rsidP="00740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695" w:rsidTr="003C761D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695" w:rsidRDefault="00EE15C7" w:rsidP="009F2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ТОСПЫ филиала </w:t>
            </w:r>
            <w:r w:rsidR="0012270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 Азовского немецкого национального района Омской области</w:t>
            </w:r>
            <w:r w:rsidR="0012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МФЦ Одесского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Омской области</w:t>
            </w:r>
            <w:r w:rsidR="0012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111C9" w:rsidTr="003C761D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1C9" w:rsidRDefault="00552F47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1C9" w:rsidRDefault="008111C9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Драгоненко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C9" w:rsidRDefault="008111C9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646866, Омская область, Одесский район, с. </w:t>
            </w:r>
            <w:proofErr w:type="spellStart"/>
            <w:r>
              <w:rPr>
                <w:rFonts w:ascii="Times New Roman" w:hAnsi="Times New Roman"/>
                <w:sz w:val="24"/>
              </w:rPr>
              <w:t>Буняковка</w:t>
            </w:r>
            <w:proofErr w:type="spellEnd"/>
            <w:r>
              <w:rPr>
                <w:rFonts w:ascii="Times New Roman" w:hAnsi="Times New Roman"/>
                <w:sz w:val="24"/>
              </w:rPr>
              <w:t>, пер. Школьный, д. 8</w:t>
            </w:r>
          </w:p>
          <w:p w:rsidR="008111C9" w:rsidRDefault="008111C9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(38-159) 2-15-35</w:t>
            </w:r>
          </w:p>
          <w:p w:rsidR="008111C9" w:rsidRDefault="008111C9" w:rsidP="00B7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1C9" w:rsidRDefault="008111C9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  <w:p w:rsidR="008111C9" w:rsidRDefault="008111C9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9:00-12:00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ab/>
              <w:t>Прием заявления,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ab/>
              <w:t>Согласование местоположения границ земельных участков.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ab/>
              <w:t xml:space="preserve">Прием заявок на оздоровление несовершеннолетних в </w:t>
            </w:r>
            <w:r>
              <w:rPr>
                <w:rFonts w:ascii="Times New Roman" w:hAnsi="Times New Roman"/>
                <w:sz w:val="24"/>
              </w:rPr>
              <w:lastRenderedPageBreak/>
              <w:t>палаточном лагере.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ab/>
              <w:t>Выдача разрешений на установку и эксплуатацию рекламных конструкций на территории Одесского муниципального района, аннулирование таких разрешений, выдача предписаний о демонтаже самовольно установленных рекламных конструкций.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ab/>
              <w:t>Выдача градостроительных планов земельных участков.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ab/>
              <w:t>Признание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ab/>
              <w:t xml:space="preserve">Предоставление информации об объектах </w:t>
            </w:r>
            <w:proofErr w:type="gramStart"/>
            <w:r>
              <w:rPr>
                <w:rFonts w:ascii="Times New Roman" w:hAnsi="Times New Roman"/>
                <w:sz w:val="24"/>
              </w:rPr>
              <w:t>учета Единого банка данных объектов собственности Одесского муниципального района Омской области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ab/>
              <w:t>Предоставление социальных выплат на строительство (реконструкцию) индивидуального жилья.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ab/>
              <w:t>Предоставление жилых помещений из состава специализированного муниципального жилищного фонда.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ab/>
              <w:t>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ab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ab/>
              <w:t>Выдача разрешений на ввод объектов в эксплуатацию на территории Одесского муниципального района Омской области.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z w:val="24"/>
              </w:rPr>
              <w:tab/>
              <w:t>Выдача разрешений на переустройство, перепланировку жилых помещений на территории Одесского муниципального района Омской области.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ab/>
              <w:t>Выдача разрешений на снятие (перевод) денежных средств, принадлежащих несовершеннолетним, со счетов в банках.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  <w:r>
              <w:rPr>
                <w:rFonts w:ascii="Times New Roman" w:hAnsi="Times New Roman"/>
                <w:sz w:val="24"/>
              </w:rPr>
              <w:tab/>
              <w:t>Выдача разрешений на строительство, реконструкцию объектов капитального строительства на территории Одесского муниципального района Омской области.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  <w:r>
              <w:rPr>
                <w:rFonts w:ascii="Times New Roman" w:hAnsi="Times New Roman"/>
                <w:sz w:val="24"/>
              </w:rPr>
              <w:tab/>
              <w:t xml:space="preserve">Предварительное согласование предоставления земельного </w:t>
            </w:r>
            <w:r>
              <w:rPr>
                <w:rFonts w:ascii="Times New Roman" w:hAnsi="Times New Roman"/>
                <w:sz w:val="24"/>
              </w:rPr>
              <w:lastRenderedPageBreak/>
              <w:t>участка, находящегося в муниципальной собственности.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>
              <w:rPr>
                <w:rFonts w:ascii="Times New Roman" w:hAnsi="Times New Roman"/>
                <w:sz w:val="24"/>
              </w:rPr>
              <w:tab/>
              <w:t>Предоставление земельного участка, находящегося в муниципальной собственности, без проведения торгов.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  <w:r>
              <w:rPr>
                <w:rFonts w:ascii="Times New Roman" w:hAnsi="Times New Roman"/>
                <w:sz w:val="24"/>
              </w:rPr>
              <w:tab/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>
              <w:rPr>
                <w:rFonts w:ascii="Times New Roman" w:hAnsi="Times New Roman"/>
                <w:sz w:val="24"/>
              </w:rPr>
              <w:tab/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  <w:r>
              <w:rPr>
                <w:rFonts w:ascii="Times New Roman" w:hAnsi="Times New Roman"/>
                <w:sz w:val="24"/>
              </w:rPr>
              <w:tab/>
              <w:t>Снижение брачного возраста на территории Одесского муниципального района.</w:t>
            </w:r>
          </w:p>
          <w:p w:rsidR="008111C9" w:rsidRDefault="008111C9" w:rsidP="00B747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>
              <w:rPr>
                <w:rFonts w:ascii="Times New Roman" w:hAnsi="Times New Roman"/>
                <w:sz w:val="24"/>
              </w:rPr>
              <w:tab/>
              <w:t>Оказание консультационной и организационной поддержки субъектам малого и среднего предпринимательства Одесского муниципального района.</w:t>
            </w:r>
          </w:p>
        </w:tc>
      </w:tr>
      <w:tr w:rsidR="00A27B50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646872, Омская область, </w:t>
            </w:r>
            <w:r>
              <w:rPr>
                <w:rFonts w:ascii="Times New Roman" w:hAnsi="Times New Roman"/>
                <w:sz w:val="24"/>
              </w:rPr>
              <w:lastRenderedPageBreak/>
              <w:t>Одесский район, с. Желанное, ул. Ленина, д. 33</w:t>
            </w:r>
            <w:proofErr w:type="gramEnd"/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(38-159) 2-15-35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среда 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14:00-17:00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B50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646875, Омская область, Одесский район, с. </w:t>
            </w:r>
            <w:proofErr w:type="spellStart"/>
            <w:r>
              <w:rPr>
                <w:rFonts w:ascii="Times New Roman" w:hAnsi="Times New Roman"/>
                <w:sz w:val="24"/>
              </w:rPr>
              <w:t>Лукьяновка</w:t>
            </w:r>
            <w:proofErr w:type="spellEnd"/>
            <w:r>
              <w:rPr>
                <w:rFonts w:ascii="Times New Roman" w:hAnsi="Times New Roman"/>
                <w:sz w:val="24"/>
              </w:rPr>
              <w:t>, пер. Центральный, д. 4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(38-159) 2-15-35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14:00-17:00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B50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646874, Омская область, Одесский район, с. Орехово, ул. Мира, д. 3</w:t>
            </w:r>
            <w:proofErr w:type="gramEnd"/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(38-159) 2-15-35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A27B50" w:rsidRDefault="00A27B50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B50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50" w:rsidRDefault="00A27B50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B50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B50" w:rsidRDefault="00A27B50" w:rsidP="00534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ТОСПЫ филиала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 Азовского немецкого национального района Омской области" "МФЦ Полтавского района Омской области"</w:t>
            </w:r>
          </w:p>
        </w:tc>
      </w:tr>
      <w:tr w:rsidR="00A64322" w:rsidTr="003C761D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646731, Омская область, Полтавский район,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с. Вольное, ул. Садовая, д. 51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8(38-163) 2-40-72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10:00-13:00 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1BF" w:rsidRDefault="008641BF" w:rsidP="008641BF">
            <w:pPr>
              <w:pStyle w:val="a8"/>
              <w:tabs>
                <w:tab w:val="left" w:pos="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градостроительных планов земельных участков на территории Полтавского муниципального района Омской области.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в целях бесплатного предоставления в собственность земельных участков и бесплатное предоставление земельных участков из муниципальной собственности для индивидуального жилищного строительства, дачного строительства, ведения личного подсобного хозяйства.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ввод объектов в эксплуатацию на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Полтавского муниципального района Омской области.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переустройство, перепланировку жилых помещений.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решений  о переводе жилого помещения в нежилое или нежилого помещения в жилое помещение.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«каникулярное время» в образовательных учреждениях, расположенных на территории Полтавского муниципального  района.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Полтавского муниципального района, аннулирование таких разрешений, выдача предписаний о демонтаже самовольно установленных конструкций.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сведений информационной системы обеспечения градостроительной деятельности Полтавского муниципального района Омской области</w:t>
            </w:r>
            <w:proofErr w:type="gram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образовательное учреждение дополнительного образования детей.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снятие (перевод) денежных средств, принадлежащих несовершеннолетним, со счетов в банках.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Полтавского муниципального района или государственная собственность, на которые не разграничена, без проведения торгов.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собственности Полтавского муниципального района или государственная собственность, на которые не разграничена.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в собственность или аренду земельных участков, находящихся в собственности Полтавского муниципального района или государственная собственность, 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Рассмотрение извещений о намерении продавать земельный участок из земель сельскохозяйственного назначения.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межевых планов или актов согласования местоположения границ земельных участков, находящихся в собственности муниципального образования </w:t>
            </w:r>
            <w:proofErr w:type="spell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Полтавского муниципального района Омской области.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собственность, аренду,                                                         безвозмездное пользование земельного участка, находящегося в               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государственной или муниципальной собственности, без проведения торгов».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Присвоение (изменение) адресов объектам недвижимости.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  <w:p w:rsidR="00A64322" w:rsidRPr="00C732D9" w:rsidRDefault="00A64322" w:rsidP="00AD51A6">
            <w:pPr>
              <w:pStyle w:val="a8"/>
              <w:numPr>
                <w:ilvl w:val="3"/>
                <w:numId w:val="6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вступление в брак лицам, не достигшим совершеннолетия.</w:t>
            </w: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646730, Омская область, Полтавский район,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Воронцовка</w:t>
            </w:r>
            <w:proofErr w:type="gram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68641F">
              <w:rPr>
                <w:rFonts w:ascii="Times New Roman" w:hAnsi="Times New Roman" w:cs="Times New Roman"/>
                <w:sz w:val="24"/>
                <w:szCs w:val="24"/>
              </w:rPr>
              <w:t>Ленина, д. 31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8(38-163) 2-40-72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14:00-17:00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646722, Омская область, Полтавский район,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Еремеевка</w:t>
            </w:r>
            <w:proofErr w:type="spell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, ул. Ленина, д. 38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8(38-163) 2-40-72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11:00-14:00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646725, Омская область, Полтавский район,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Красногорка</w:t>
            </w:r>
            <w:proofErr w:type="gram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, ул. Ленина, д. 8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8(38-163) 2-40-72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10:00-13:00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646733, Омская область,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Полтавский район,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, ул. Победы, д. 4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8(38-163) 2-40-72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A64322" w:rsidRPr="00C732D9" w:rsidRDefault="00A64322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10:00-13:00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9F2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ТОСПЫ филиала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МФЦ Азовского немецкого национального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Шербакульского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64322" w:rsidTr="003C761D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2C3A50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Оксана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2C3A50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646703, Омская обл. </w:t>
            </w:r>
            <w:proofErr w:type="spellStart"/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Шербакульский</w:t>
            </w:r>
            <w:proofErr w:type="spellEnd"/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Екатеринославка, ул. </w:t>
            </w:r>
            <w:proofErr w:type="spellStart"/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Устимука</w:t>
            </w:r>
            <w:proofErr w:type="spellEnd"/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>, д.49</w:t>
            </w:r>
          </w:p>
          <w:p w:rsidR="00A64322" w:rsidRPr="002C3A50" w:rsidRDefault="00A64322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(38-177) 2-36-09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2C3A50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A64322" w:rsidRPr="002C3A50" w:rsidRDefault="00A64322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A50"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муниципальной собственности, без проведения торгов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Предварительное согласование предоставления земельного 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участка, находящегося в муниципальной собственности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 материнского (семейного) капитала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Присвоение (изменение), аннулирование адреса объекту недвижимости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разрешений на вступление в брак лицам, не достигшим совершеннолетия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градостроительных планов земельных участков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разрешения на установку и эксплуатацию рекламной конструкции на территории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Шербакульского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решения об аннулировании такого разрешения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Присвоение (изменение) адресов объектам недвижимости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Предварительное согласование предоставления земельных  участков, находящихся в муниципальной собственности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Шербакульского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и земельных участков, находящихся в государственной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неразграниченной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собственности,  расположенных на территории сельских поселений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Шербакульского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муниципальной собственности, а также государственной собственности, собственность на которой не разграничена, без проведения торгов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Присвоение адресов земельным участкам, зданиям, сооружениям и помещениям на территории Красноярского сельского поселения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Шербакульского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Предоставление земельного участка, находящегося в </w:t>
            </w: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 также государственной собственности, собственность на  который не разграничена без проведения торгов.</w:t>
            </w:r>
          </w:p>
          <w:p w:rsidR="00A64322" w:rsidRPr="005266D5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Предварительное согласование предоставления земельного  участка, </w:t>
            </w:r>
            <w:proofErr w:type="gram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муниципальной собственности, собственность на  который не разграничена.</w:t>
            </w: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646714, Омская область,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Шербакульский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Изюмовка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кольная, д.27</w:t>
            </w:r>
          </w:p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8 (38-177) 2-36-09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646702, Омская область,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Шербакульский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Красноярка, ул. Ленина, д.27</w:t>
            </w:r>
            <w:proofErr w:type="gramEnd"/>
          </w:p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8 (38-177) 2-36-09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646715, Омская область, </w:t>
            </w:r>
            <w:proofErr w:type="spellStart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Шербакульский</w:t>
            </w:r>
            <w:proofErr w:type="spellEnd"/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Александровское, ул. Пролетарская, д.1</w:t>
            </w:r>
            <w:proofErr w:type="gramEnd"/>
          </w:p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8 (38-177) 2-36-09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64322" w:rsidRPr="005266D5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5">
              <w:rPr>
                <w:rFonts w:ascii="Times New Roman" w:eastAsia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D12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ТОСПЫ "МФЦ Горьковского района Омской области"</w:t>
            </w:r>
          </w:p>
        </w:tc>
      </w:tr>
      <w:tr w:rsidR="00A64322" w:rsidTr="003C761D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Наталья Геннадьевна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646603, Омская область, Горьковский район, п. Алексеевский, ул. Юбилейная, д.26,</w:t>
            </w:r>
            <w:proofErr w:type="gramEnd"/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(38-157) 2-23-93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1BF" w:rsidRDefault="008641BF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64322" w:rsidRPr="00E85F94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F94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без проведения торгов.</w:t>
            </w:r>
          </w:p>
          <w:p w:rsidR="00A64322" w:rsidRPr="00E85F94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5F94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A64322" w:rsidRPr="00E85F94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94">
              <w:rPr>
                <w:rFonts w:ascii="Times New Roman" w:hAnsi="Times New Roman" w:cs="Times New Roman"/>
                <w:sz w:val="24"/>
                <w:szCs w:val="24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64322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85F94">
              <w:rPr>
                <w:rFonts w:ascii="Times New Roman" w:hAnsi="Times New Roman" w:cs="Times New Roman"/>
                <w:sz w:val="24"/>
                <w:szCs w:val="24"/>
              </w:rPr>
              <w:t>Присвоение (изменение), аннулирование адреса объекту нед</w:t>
            </w:r>
            <w:bookmarkStart w:id="0" w:name="_GoBack"/>
            <w:bookmarkEnd w:id="0"/>
            <w:r w:rsidRPr="00E85F94">
              <w:rPr>
                <w:rFonts w:ascii="Times New Roman" w:hAnsi="Times New Roman" w:cs="Times New Roman"/>
                <w:sz w:val="24"/>
                <w:szCs w:val="24"/>
              </w:rPr>
              <w:t>вижимости.</w:t>
            </w:r>
          </w:p>
          <w:p w:rsidR="00A64322" w:rsidRPr="003C5608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 образовательную программу дошкольного образования (детские сады).</w:t>
            </w:r>
          </w:p>
          <w:p w:rsidR="00A64322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в порядке приватизации жилого помещения муниципального жилищного фонда.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sz w:val="28"/>
                <w:szCs w:val="28"/>
              </w:rPr>
              <w:t xml:space="preserve"> 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 в целях бесплатного предоставления в собственность земельных участков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Единого банка данных объектов собственности Горьковского муниципального района Омской области.</w:t>
            </w:r>
          </w:p>
          <w:p w:rsidR="00A64322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A64322" w:rsidRDefault="00A64322" w:rsidP="0086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A64322" w:rsidRPr="00E85F94" w:rsidRDefault="00A64322" w:rsidP="00864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3C5608">
              <w:rPr>
                <w:rFonts w:ascii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646616, Омская область, Горьковский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Красная Поляна, пер. Почтовый, д.2</w:t>
            </w:r>
          </w:p>
          <w:p w:rsidR="00A64322" w:rsidRPr="001F719F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(38-157) 2-23-93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646611, Омская область, Горьковский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Ленина, д.12/1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(38-157) 2-23-93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10.00-14.00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95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Горьковского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64322" w:rsidTr="003C761D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Дмитриевна, 8(38158)23-051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Боровая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тел. 8(38158)3-23-33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10:00-14:00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1BF" w:rsidRDefault="008641BF" w:rsidP="008641BF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 на территории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(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Карбызинского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Артынского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поселения), а также земельного участка из земель, государственная собственность на который не разграничена.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(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Карбызинского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поселения), а также земельных участков из земель, государственная собственность на которые не разграничена, без проведения торгов.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в собственность граждан, имеющих трех и более детей, земельных участков, находящихся в муниципальной собственности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(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Карбызинского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поселения), или земельных участков, государственная собственность на которые не разграничена.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      </w:r>
            <w:r w:rsidRPr="00BA02E1">
              <w:rPr>
                <w:rFonts w:ascii="Times New Roman" w:hAnsi="Times New Roman"/>
                <w:sz w:val="24"/>
                <w:szCs w:val="24"/>
              </w:rPr>
              <w:lastRenderedPageBreak/>
              <w:t>(семейного) капитала.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Предоставление выписки Единого банка данных объектов собственности из реестра собственности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Рассмотрение извещений о намерении продать земельный участок из земель сельскохозяйственного назначения и принятие решения об осуществлении преимущественного права покупки земельного участка из земель сельскохозяйственного назначения в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заключение трудового договора с несовершеннолетними в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в случаях, предусмотренных законодательством Российской Федерации.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выезд из Российской Федерации и (или) оздоровления группы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на каждого такого несовершеннолетнего гражданина в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районе.</w:t>
            </w:r>
          </w:p>
          <w:p w:rsidR="00A64322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>Присвоение (изменение) адресов объектам недвижимости</w:t>
            </w:r>
          </w:p>
          <w:p w:rsidR="00A64322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и включенных в единый государственный реестр культурного наследия (памятников истории и культуры) народов Российской Федерации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>Предоставление информации о времени и месте театральных представлений, эстрадных концертов, гастрольных мероприятий театров, киносеансов, анонсы данных мероприятий.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2E1">
              <w:rPr>
                <w:rFonts w:ascii="Times New Roman" w:hAnsi="Times New Roman"/>
                <w:sz w:val="24"/>
                <w:szCs w:val="24"/>
              </w:rPr>
              <w:t>Предоставление доступа к оцифрованным изданиям, хранящихся в муниципальных библиотеках.</w:t>
            </w:r>
            <w:proofErr w:type="gram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В том числе к фонду редких книг, с учетом соблюдения требований законодательства Российской Федерации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lastRenderedPageBreak/>
              <w:t>Прием заявлений и зачисление детей в учреждения дополнительного образования различной направленности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организации </w:t>
            </w:r>
            <w:proofErr w:type="gramStart"/>
            <w:r w:rsidRPr="00BA02E1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различной направленности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>Оказание информационных услуг и консультаций молодежи с целью ее адаптации в трудной жизненной ситуации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>Прием заявок на оздоровление несовершеннолетних в условиях палаточного лагеря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физкультурно-спортивной направленности</w:t>
            </w:r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Выдача документов (копии лицевого счета, выписки из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книги, справок и иных документов Администрацией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(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Артынского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Муниципального района Омской области.</w:t>
            </w:r>
            <w:proofErr w:type="gramEnd"/>
          </w:p>
          <w:p w:rsidR="00A64322" w:rsidRPr="00BA02E1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Согласование местоположения границ земельного участка, и подписание акта согласования местоположения границ земельного участка, входящего в состав межевого плана, из земель государственная собственность, на которые не разграничена и земельных участков, находящихся в собственности Костинского сельского поселения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A64322" w:rsidRPr="00923E50" w:rsidRDefault="00A64322" w:rsidP="00AD51A6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E1">
              <w:rPr>
                <w:rFonts w:ascii="Times New Roman" w:hAnsi="Times New Roman"/>
                <w:sz w:val="24"/>
                <w:szCs w:val="24"/>
              </w:rPr>
              <w:t xml:space="preserve">Рассмотрение ходатайств о переводе земель из одной категории в другую из состава земель, государственная собственность на которые не разграничена или находящихся в муниципальной собственности, юридическим лицам и гражданам на территории </w:t>
            </w:r>
            <w:proofErr w:type="spellStart"/>
            <w:r w:rsidRPr="00BA02E1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Pr="00BA02E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Омская обла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Камыше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но-Курское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Урожайная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тел. 8(38158)3-82-62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gram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ул.40 лет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тел. 8(38158)3-68-19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тел. 8(38158)3-43-46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Низовое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Больничная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тел. 8(38158)3-51-94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97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Горьковского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Нижнеомского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64322" w:rsidTr="003C761D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D44344" w:rsidRDefault="00A64322" w:rsidP="00D4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Косуха Ольга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646624, Омская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Нижнеомский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район,</w:t>
            </w:r>
          </w:p>
          <w:p w:rsidR="00A64322" w:rsidRDefault="00A64322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Хомутинка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ул. 70 лет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Октября, д. 15</w:t>
            </w:r>
          </w:p>
          <w:p w:rsidR="00A64322" w:rsidRDefault="00A64322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8(38165) 2 14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22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среда</w:t>
            </w:r>
          </w:p>
          <w:p w:rsidR="00A64322" w:rsidRDefault="00E71240" w:rsidP="00322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64322">
              <w:rPr>
                <w:rFonts w:ascii="Times New Roman" w:hAnsi="Times New Roman"/>
                <w:sz w:val="24"/>
              </w:rPr>
              <w:t>.00-13.00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1.Прием заявлений, постановка на учет и зачисление детей в образовательные организации, реализующие основную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программу дошкольного образования (детские сады);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2.Предварительное согласование предоставления земельного участка, находящегося в муниципальной собственности;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3.Предоставление земельного участка, находящегося в муниципальной собственности, без торгов;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5.Присвоение адреса объекту недвижимости;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7.Принятие документов, а также выдача решений о переводе или об отказе в переводе жилого помещения в нежилое или нежилого помещения в жилое помещение;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8.Выдача разрешений на переустройство, перепланировку жилых помещений;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9.Постановка граждан на учет в качестве нуждающихся в жилых помещениях, предоставляемых по договорам социального найма  на </w:t>
            </w:r>
            <w:r w:rsidRPr="00D24935">
              <w:rPr>
                <w:rFonts w:ascii="Times New Roman" w:hAnsi="Times New Roman"/>
                <w:sz w:val="24"/>
              </w:rPr>
              <w:t xml:space="preserve">территории </w:t>
            </w:r>
            <w:proofErr w:type="spellStart"/>
            <w:r w:rsidRPr="00D24935">
              <w:rPr>
                <w:rFonts w:ascii="Times New Roman" w:hAnsi="Times New Roman"/>
                <w:sz w:val="24"/>
              </w:rPr>
              <w:t>Старомалиновского</w:t>
            </w:r>
            <w:proofErr w:type="spellEnd"/>
            <w:r w:rsidRPr="00D2493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Нижнеомского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Омской области;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10.Формирование сводных списков ветеранов, инвалидов, и семей имеющих детей-инвалидов для оказания государственной поддержки на проведение  мероприятий по обеспечению жильем;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документов, хранящихся в архивном секторе (муниципальном архиве)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Нижнеомского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Омской области;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12.Организация исполнения запросов российских и иностранных </w:t>
            </w:r>
            <w:r>
              <w:rPr>
                <w:rFonts w:ascii="Times New Roman" w:hAnsi="Times New Roman"/>
                <w:sz w:val="24"/>
              </w:rPr>
              <w:lastRenderedPageBreak/>
              <w:t>граждан, а также лиц без гражданства, связанных с реализацией их законных прав и свобод, оформление в установленном порядке архивных справок, архивных копий, архивных выписок, направляемых в иностранные государства;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13.Предоставление разрешения на трудоустройство несовершеннолетнего в возрасте от 14 до 16 лет;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14.Принятие решения об объявлении несовершеннолетнего, достигшего возраста 16 лет, полностью </w:t>
            </w:r>
            <w:proofErr w:type="gramStart"/>
            <w:r>
              <w:rPr>
                <w:rFonts w:ascii="Times New Roman" w:hAnsi="Times New Roman"/>
                <w:sz w:val="24"/>
              </w:rPr>
              <w:t>дееспособным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(эмансипированным) с согласия обоих родителей, усыновителей, попечителей;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15.Выдача разрешения на совершение сделок по отчуждению имущества несовершеннолетних, в том числе обмену или дарению, сдаче внаём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несовершеннолетнего;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16.Выдача разрешения на снятие (перевод) денежных средств, принадлежащих несовершеннолетним, со счетов в банках на территории </w:t>
            </w:r>
            <w:proofErr w:type="spellStart"/>
            <w:r>
              <w:rPr>
                <w:rFonts w:ascii="Times New Roman" w:hAnsi="Times New Roman"/>
                <w:sz w:val="24"/>
              </w:rPr>
              <w:t>Нижнеомского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Омской области; 17.Предоставление нотариально удостоверенной доверенности от имени несовершеннолетнего</w:t>
            </w: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646636, </w:t>
            </w:r>
            <w:r>
              <w:rPr>
                <w:rFonts w:ascii="Times New Roman" w:hAnsi="Times New Roman"/>
                <w:sz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Нижнеомский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Старомалиновка</w:t>
            </w:r>
            <w:proofErr w:type="spellEnd"/>
            <w:r>
              <w:rPr>
                <w:rFonts w:ascii="Times New Roman" w:hAnsi="Times New Roman"/>
                <w:sz w:val="24"/>
              </w:rPr>
              <w:t>, ул. Советов, д. 13</w:t>
            </w:r>
          </w:p>
          <w:p w:rsidR="00A64322" w:rsidRDefault="00A64322" w:rsidP="008D0B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8(38165) 2 14 38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етверг</w:t>
            </w:r>
          </w:p>
          <w:p w:rsidR="00A64322" w:rsidRDefault="00E71240" w:rsidP="008D0B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64322">
              <w:rPr>
                <w:rFonts w:ascii="Times New Roman" w:hAnsi="Times New Roman"/>
                <w:sz w:val="24"/>
              </w:rPr>
              <w:t>.00-13.00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646631, 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Нижнеомский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</w:rPr>
              <w:t>Хортицы</w:t>
            </w:r>
            <w:proofErr w:type="spellEnd"/>
            <w:r>
              <w:rPr>
                <w:rFonts w:ascii="Times New Roman" w:hAnsi="Times New Roman"/>
                <w:sz w:val="24"/>
              </w:rPr>
              <w:t>, ул. Карла Маркса, д.11а</w:t>
            </w:r>
          </w:p>
          <w:p w:rsidR="00A64322" w:rsidRDefault="00A64322" w:rsidP="008D0B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8(38165)2 14 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A64322" w:rsidRDefault="00E71240" w:rsidP="008D0B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64322">
              <w:rPr>
                <w:rFonts w:ascii="Times New Roman" w:hAnsi="Times New Roman"/>
                <w:sz w:val="24"/>
              </w:rPr>
              <w:t>.00-13.00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3C761D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97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Горьковского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64322" w:rsidTr="003C761D">
        <w:trPr>
          <w:trHeight w:val="83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646486, Омская область, </w:t>
            </w:r>
            <w:proofErr w:type="spellStart"/>
            <w:r w:rsidRPr="006F3729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6F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6F3729">
              <w:rPr>
                <w:rFonts w:ascii="Times New Roman" w:eastAsia="Times New Roman" w:hAnsi="Times New Roman" w:cs="Times New Roman"/>
                <w:sz w:val="24"/>
                <w:szCs w:val="24"/>
              </w:rPr>
              <w:t>Кейзес</w:t>
            </w:r>
            <w:proofErr w:type="spellEnd"/>
            <w:r w:rsidRPr="006F37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(38-164) 2-11-55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AB54D8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муниципальной собственности, без торгов.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предназначенные для сдачи в аренду.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Представление разрешения на осуществление условного разрешенного вида использования земельного участка или объекта капитального строительства.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Перевод жилого помещения в нежилое помещение или нежилого помещения в жилое помещение.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Согласование проведения переустройства и (или) перепланировки жилого помещения.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разрешения на установку рекламных конструкций на соответствующей территории, аннулирование таких разрешений.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и обеспечение отдыха детей (за исключением организации отдыха детей в каникулярное время).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Оказание консультационной и организационной поддержки субъектам малого и среднего предпринимательства </w:t>
            </w:r>
            <w:proofErr w:type="spellStart"/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Седельниковского</w:t>
            </w:r>
            <w:proofErr w:type="spellEnd"/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разрешений на право организации розничного рынка на территории </w:t>
            </w:r>
            <w:proofErr w:type="spellStart"/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Седельниковского</w:t>
            </w:r>
            <w:proofErr w:type="spellEnd"/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 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Присвоение (изменение) аннулирование адреса объекту недвижимости.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разрешений на строительство объектов.</w:t>
            </w:r>
          </w:p>
          <w:p w:rsidR="00A64322" w:rsidRPr="00E2317F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градостроительных планов земельных участков.</w:t>
            </w:r>
          </w:p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E23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разрешений на ввод объектов в эксплуатацию.</w:t>
            </w:r>
          </w:p>
        </w:tc>
      </w:tr>
      <w:tr w:rsidR="00A64322" w:rsidTr="003C761D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3C7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260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ТОСПЫ "МФЦ Знаменского района Омской области"</w:t>
            </w:r>
          </w:p>
        </w:tc>
      </w:tr>
      <w:tr w:rsidR="00A64322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D2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A64322" w:rsidRDefault="00A64322" w:rsidP="00D2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Елена Николаевна</w:t>
            </w:r>
          </w:p>
          <w:p w:rsidR="00A64322" w:rsidRPr="00BE152A" w:rsidRDefault="00A64322" w:rsidP="00BE152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646546, Омская область, Знаменский район,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Шухово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 д. 34А</w:t>
            </w:r>
          </w:p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2-19-57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64322" w:rsidRPr="00D5587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9:30-12:</w:t>
            </w:r>
            <w:r w:rsidRPr="00D558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Предоставление земельного участка, находящегося в муниципальной собственности, без торгов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</w:t>
            </w:r>
            <w:proofErr w:type="gramStart"/>
            <w:r w:rsidRPr="005C7594">
              <w:rPr>
                <w:rStyle w:val="21"/>
                <w:rFonts w:eastAsia="Courier New"/>
                <w:sz w:val="24"/>
                <w:szCs w:val="24"/>
              </w:rPr>
              <w:t>в</w:t>
            </w:r>
            <w:proofErr w:type="gramEnd"/>
            <w:r w:rsidRPr="005C7594">
              <w:rPr>
                <w:rStyle w:val="21"/>
                <w:rFonts w:eastAsia="Courier New"/>
                <w:sz w:val="24"/>
                <w:szCs w:val="24"/>
              </w:rPr>
              <w:t xml:space="preserve"> жилое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Организация приема документов на хранение от юридических и физических лиц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 xml:space="preserve">Передача в собственность граждан в порядке приватизации </w:t>
            </w:r>
            <w:r w:rsidRPr="005C7594">
              <w:rPr>
                <w:rStyle w:val="21"/>
                <w:rFonts w:eastAsia="Courier New"/>
                <w:sz w:val="24"/>
                <w:szCs w:val="24"/>
              </w:rPr>
              <w:lastRenderedPageBreak/>
              <w:t>жилого помещения муниципального жилищного фонда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Выдача разрешения на строительство (реконструкцию) объектов капитального строительства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594">
              <w:rPr>
                <w:rStyle w:val="21"/>
                <w:rFonts w:eastAsia="Courier New"/>
                <w:sz w:val="24"/>
                <w:szCs w:val="24"/>
              </w:rPr>
              <w:t>Выдача разрешений на ввод объектов в эксплуатацию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Обеспечение отдыха и оздоровления несовершеннолетних на территории Знаменского муниципального района Омской области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Выдача разрешений на вступление в брак лицам, не достигшим совершеннолетия на территории Знаменского муниципального района Омской области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недвижимости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5C7594">
              <w:rPr>
                <w:rStyle w:val="21"/>
                <w:rFonts w:eastAsia="Courier New"/>
                <w:sz w:val="24"/>
                <w:szCs w:val="24"/>
              </w:rPr>
              <w:t>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сельских поселений Знаменского муниципального района Омской области</w:t>
            </w:r>
          </w:p>
          <w:p w:rsidR="00A64322" w:rsidRPr="005C7594" w:rsidRDefault="00A64322" w:rsidP="00AD51A6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обмену жилыми помещениями</w:t>
            </w:r>
          </w:p>
          <w:p w:rsidR="00A64322" w:rsidRDefault="00A64322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8D0BA7">
        <w:trPr>
          <w:trHeight w:val="138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646554, Омская область, Знаменский район, с. Завьялово, пер.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</w:t>
            </w:r>
          </w:p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2-19-57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64322" w:rsidRDefault="00A64322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9:30-12:30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260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ТОСПЫ филиала "МФЦ Знаменского района Омской области"</w:t>
            </w:r>
            <w:r>
              <w:rPr>
                <w:rFonts w:ascii="Times New Roman" w:hAnsi="Times New Roman"/>
                <w:sz w:val="24"/>
              </w:rPr>
              <w:t xml:space="preserve"> "МФЦ </w:t>
            </w:r>
            <w:proofErr w:type="spellStart"/>
            <w:r>
              <w:rPr>
                <w:rFonts w:ascii="Times New Roman" w:hAnsi="Times New Roman"/>
                <w:sz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Омской области"</w:t>
            </w:r>
          </w:p>
        </w:tc>
      </w:tr>
      <w:tr w:rsidR="00A64322" w:rsidTr="00B7474A">
        <w:trPr>
          <w:trHeight w:val="1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Валентина Вячеславовна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F2B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646565,Омская область, </w:t>
            </w:r>
            <w:proofErr w:type="spellStart"/>
            <w:r w:rsidRPr="009F2B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Тевризский</w:t>
            </w:r>
            <w:proofErr w:type="spellEnd"/>
            <w:r w:rsidRPr="009F2B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с. Бакшеево, ул. 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Pr="009F2B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 (38-154) 2-11-30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Понедельник 10.00-13.00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59290D" w:rsidRDefault="00A64322" w:rsidP="008641BF">
            <w:pPr>
              <w:tabs>
                <w:tab w:val="left" w:pos="43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34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59290D">
              <w:rPr>
                <w:rFonts w:ascii="Times New Roman" w:hAnsi="Times New Roman"/>
                <w:sz w:val="24"/>
                <w:szCs w:val="24"/>
              </w:rPr>
              <w:lastRenderedPageBreak/>
              <w:t>участка, находящегося в муниципальной собственности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без проведения торгов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Выдача разрешений на вступление в брак лицам, не достигшим совершеннолетия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      </w:r>
            <w:proofErr w:type="spellStart"/>
            <w:r w:rsidRPr="0059290D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59290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Единого банка данных объектов собственности </w:t>
            </w:r>
            <w:proofErr w:type="spellStart"/>
            <w:r w:rsidRPr="0059290D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59290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 других специализированных реестров собственности </w:t>
            </w:r>
            <w:proofErr w:type="spellStart"/>
            <w:r w:rsidRPr="0059290D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59290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 xml:space="preserve">Выдача разрешений на установку рекламных конструкций на территории </w:t>
            </w:r>
            <w:proofErr w:type="spellStart"/>
            <w:r w:rsidRPr="0059290D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59290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аннулирование таких разрешений, выдача предписаний о демонтаже самовольно установленных вновь рекламных конструкций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Выдача, продление срока действия и переоформление разрешения на право организации розничного рынка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34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Style w:val="21"/>
                <w:rFonts w:eastAsia="Courier New"/>
                <w:sz w:val="24"/>
                <w:szCs w:val="24"/>
              </w:rPr>
              <w:t>Присвоение адреса объекту недвижимости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34" w:firstLine="0"/>
              <w:jc w:val="both"/>
              <w:rPr>
                <w:rStyle w:val="21"/>
                <w:rFonts w:eastAsia="Courier New"/>
                <w:sz w:val="24"/>
                <w:szCs w:val="24"/>
              </w:rPr>
            </w:pPr>
            <w:r w:rsidRPr="0059290D">
              <w:rPr>
                <w:rStyle w:val="21"/>
                <w:rFonts w:eastAsia="Courier New"/>
                <w:sz w:val="24"/>
                <w:szCs w:val="24"/>
              </w:rPr>
              <w:t>Выдача акта освидетельствования основных  работ по строительству (реконструкции) объекта индивидуального жилищного строительства с привлечением средств материнского (семейного  капитала)</w:t>
            </w:r>
          </w:p>
          <w:p w:rsidR="00A64322" w:rsidRPr="0059290D" w:rsidRDefault="00A64322" w:rsidP="00AD51A6">
            <w:pPr>
              <w:pStyle w:val="a8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90D">
              <w:rPr>
                <w:rStyle w:val="FontStyle32"/>
                <w:spacing w:val="0"/>
                <w:sz w:val="24"/>
                <w:szCs w:val="24"/>
              </w:rPr>
              <w:t>Выдача градостроительного плана земельного участка</w:t>
            </w:r>
          </w:p>
          <w:p w:rsidR="00A64322" w:rsidRPr="0059290D" w:rsidRDefault="00A64322" w:rsidP="00AD51A6">
            <w:pPr>
              <w:pStyle w:val="Style6"/>
              <w:widowControl/>
              <w:numPr>
                <w:ilvl w:val="0"/>
                <w:numId w:val="10"/>
              </w:numPr>
              <w:spacing w:line="240" w:lineRule="auto"/>
              <w:ind w:left="34" w:firstLine="0"/>
              <w:jc w:val="both"/>
            </w:pPr>
            <w:r w:rsidRPr="0059290D">
              <w:rPr>
                <w:rStyle w:val="FontStyle32"/>
                <w:spacing w:val="0"/>
                <w:sz w:val="24"/>
                <w:szCs w:val="24"/>
              </w:rPr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</w:p>
          <w:p w:rsidR="00D24935" w:rsidRDefault="00A64322" w:rsidP="00AD51A6">
            <w:pPr>
              <w:pStyle w:val="Style6"/>
              <w:widowControl/>
              <w:numPr>
                <w:ilvl w:val="0"/>
                <w:numId w:val="10"/>
              </w:numPr>
              <w:spacing w:line="240" w:lineRule="auto"/>
              <w:ind w:left="34" w:firstLine="0"/>
              <w:jc w:val="both"/>
              <w:rPr>
                <w:rStyle w:val="FontStyle32"/>
                <w:spacing w:val="0"/>
                <w:sz w:val="24"/>
                <w:szCs w:val="24"/>
              </w:rPr>
            </w:pPr>
            <w:r w:rsidRPr="0059290D">
              <w:rPr>
                <w:rStyle w:val="FontStyle32"/>
                <w:spacing w:val="0"/>
                <w:sz w:val="24"/>
                <w:szCs w:val="24"/>
              </w:rPr>
              <w:t xml:space="preserve">Предоставление информации об объектах недвижимого </w:t>
            </w:r>
            <w:r w:rsidRPr="0059290D">
              <w:rPr>
                <w:rStyle w:val="FontStyle32"/>
                <w:spacing w:val="0"/>
                <w:sz w:val="24"/>
                <w:szCs w:val="24"/>
              </w:rPr>
              <w:lastRenderedPageBreak/>
              <w:t>имущества, находящихся в собственности поселения и предназначенных для сдачи в аренду</w:t>
            </w:r>
            <w:r w:rsidR="00D24935">
              <w:rPr>
                <w:rStyle w:val="FontStyle32"/>
                <w:spacing w:val="0"/>
                <w:sz w:val="24"/>
                <w:szCs w:val="24"/>
              </w:rPr>
              <w:t xml:space="preserve">; </w:t>
            </w:r>
          </w:p>
          <w:p w:rsidR="00A64322" w:rsidRDefault="00A64322" w:rsidP="00AD51A6">
            <w:pPr>
              <w:pStyle w:val="Style6"/>
              <w:widowControl/>
              <w:numPr>
                <w:ilvl w:val="0"/>
                <w:numId w:val="10"/>
              </w:numPr>
              <w:spacing w:line="240" w:lineRule="auto"/>
              <w:ind w:left="34" w:firstLine="0"/>
              <w:jc w:val="both"/>
            </w:pPr>
            <w:r w:rsidRPr="003163A8">
              <w:rPr>
                <w:rStyle w:val="FontStyle32"/>
                <w:spacing w:val="0"/>
                <w:sz w:val="24"/>
                <w:szCs w:val="24"/>
              </w:rPr>
              <w:t>Выдача разрешения на ввод объекта капитального строительства в эксплуатацию</w:t>
            </w:r>
          </w:p>
        </w:tc>
      </w:tr>
      <w:tr w:rsidR="00A64322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260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ТОСПЫ филиала "МФЦ Знаменского района Омской области"</w:t>
            </w:r>
            <w:r>
              <w:rPr>
                <w:rFonts w:ascii="Times New Roman" w:hAnsi="Times New Roman"/>
                <w:sz w:val="24"/>
              </w:rPr>
              <w:t xml:space="preserve"> "МФЦ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Усть-Ишимского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Омской области"</w:t>
            </w:r>
          </w:p>
        </w:tc>
      </w:tr>
      <w:tr w:rsidR="00A64322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646594,Омская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Большая  Бича, ул. Школьная, д.1 </w:t>
            </w:r>
            <w:proofErr w:type="gramEnd"/>
          </w:p>
          <w:p w:rsidR="00A64322" w:rsidRDefault="00A64322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(38-150) 2-20-22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четверг</w:t>
            </w:r>
          </w:p>
          <w:p w:rsidR="00A64322" w:rsidRDefault="00A64322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>10:00-13:00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1D49C9" w:rsidRDefault="00A64322" w:rsidP="0086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D49C9">
                <w:rPr>
                  <w:rFonts w:ascii="Times New Roman" w:hAnsi="Times New Roman" w:cs="Times New Roman"/>
                  <w:sz w:val="24"/>
                  <w:szCs w:val="24"/>
                </w:rPr>
  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  </w:r>
            </w:hyperlink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45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муниципального собственности</w:t>
            </w:r>
            <w:proofErr w:type="gramEnd"/>
          </w:p>
          <w:p w:rsidR="00A64322" w:rsidRPr="001D49C9" w:rsidRDefault="00253129" w:rsidP="00AD51A6">
            <w:pPr>
              <w:pStyle w:val="a8"/>
              <w:numPr>
                <w:ilvl w:val="0"/>
                <w:numId w:val="9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4322" w:rsidRPr="001D49C9">
                <w:rPr>
                  <w:rFonts w:ascii="Times New Roman" w:hAnsi="Times New Roman" w:cs="Times New Roman"/>
                  <w:sz w:val="24"/>
                  <w:szCs w:val="24"/>
                </w:rPr>
                <w:t>Предоставление земельного участка, находящегося в муниципальной собственности, без торгов</w:t>
              </w:r>
            </w:hyperlink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A64322" w:rsidRPr="001D49C9" w:rsidRDefault="00253129" w:rsidP="00AD51A6">
            <w:pPr>
              <w:pStyle w:val="a8"/>
              <w:numPr>
                <w:ilvl w:val="0"/>
                <w:numId w:val="9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4322" w:rsidRPr="001D49C9">
                <w:rPr>
                  <w:rFonts w:ascii="Times New Roman" w:hAnsi="Times New Roman" w:cs="Times New Roman"/>
                  <w:sz w:val="24"/>
                  <w:szCs w:val="24"/>
                </w:rPr>
  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</w:r>
            </w:hyperlink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муниципальной собственности</w:t>
            </w:r>
          </w:p>
          <w:p w:rsidR="00A64322" w:rsidRPr="001D49C9" w:rsidRDefault="00253129" w:rsidP="00AD51A6">
            <w:pPr>
              <w:pStyle w:val="a8"/>
              <w:numPr>
                <w:ilvl w:val="0"/>
                <w:numId w:val="9"/>
              </w:numPr>
              <w:spacing w:after="15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4322" w:rsidRPr="001D49C9">
                <w:rPr>
                  <w:rFonts w:ascii="Times New Roman" w:hAnsi="Times New Roman" w:cs="Times New Roman"/>
                  <w:sz w:val="24"/>
                  <w:szCs w:val="24"/>
                </w:rPr>
        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</w:t>
              </w:r>
            </w:hyperlink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по договорам найма</w:t>
            </w:r>
          </w:p>
          <w:p w:rsidR="00A64322" w:rsidRPr="001D49C9" w:rsidRDefault="00253129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4322" w:rsidRPr="001D49C9">
                <w:rPr>
                  <w:rFonts w:ascii="Times New Roman" w:hAnsi="Times New Roman" w:cs="Times New Roman"/>
                  <w:sz w:val="24"/>
                  <w:szCs w:val="24"/>
                </w:rPr>
                <w:t>Передача в собственность граждан в порядке приватизации жилого помещения муниципального жилищного фонда</w:t>
              </w:r>
            </w:hyperlink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градостроительных планов земельных участков</w:t>
            </w:r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ввод в эксплуатацию объектов капитального строительства</w:t>
            </w:r>
          </w:p>
          <w:p w:rsidR="00A64322" w:rsidRPr="001D49C9" w:rsidRDefault="00253129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4322" w:rsidRPr="001D49C9">
                <w:rPr>
                  <w:rFonts w:ascii="Times New Roman" w:hAnsi="Times New Roman" w:cs="Times New Roman"/>
                  <w:sz w:val="24"/>
                  <w:szCs w:val="24"/>
                </w:rPr>
        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        </w:r>
            </w:hyperlink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переустройство, перепланировку жилых помещений</w:t>
            </w:r>
          </w:p>
          <w:p w:rsidR="00A64322" w:rsidRPr="001D49C9" w:rsidRDefault="00253129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64322" w:rsidRPr="001D49C9">
                <w:rPr>
                  <w:rFonts w:ascii="Times New Roman" w:hAnsi="Times New Roman" w:cs="Times New Roman"/>
                  <w:sz w:val="24"/>
                  <w:szCs w:val="24"/>
                </w:rPr>
  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  </w:r>
            </w:hyperlink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Выдача ордера-разрешения на производство земляных работ</w:t>
            </w:r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spacing w:after="15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по отчуждению имущества несовершеннолетних</w:t>
            </w:r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A64322" w:rsidRPr="001D49C9" w:rsidRDefault="00A64322" w:rsidP="00AD51A6">
            <w:pPr>
              <w:pStyle w:val="a8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C9">
              <w:rPr>
                <w:rFonts w:ascii="Times New Roman" w:hAnsi="Times New Roman" w:cs="Times New Roman"/>
                <w:sz w:val="24"/>
                <w:szCs w:val="24"/>
              </w:rPr>
              <w:t>Присвоение (изменение), аннулирование адреса объекту недвижимости</w:t>
            </w:r>
          </w:p>
        </w:tc>
      </w:tr>
      <w:tr w:rsidR="00A64322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2A1BEC">
        <w:trPr>
          <w:trHeight w:val="12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F77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64322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Ирина Александровна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646936 Омская область, </w:t>
            </w:r>
            <w:proofErr w:type="spellStart"/>
            <w:r w:rsidRPr="00E55E2B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E55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E55E2B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Глуховка</w:t>
            </w:r>
            <w:proofErr w:type="spellEnd"/>
            <w:r w:rsidRPr="00E55E2B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Ленина, д.48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(38-155) 2-34-05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>Присвоение (изменение) адресов объектам недвижимости.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находящихся в собственности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 и земельных участков, государственная собственность на которые не разграничена, в собственность или аренду на торгах, проводимых в форме аукциона.</w:t>
            </w:r>
          </w:p>
          <w:p w:rsidR="00A64322" w:rsidRPr="002A1BEC" w:rsidRDefault="00A64322" w:rsidP="00F7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и предоставление земельных участков, находящихся в муниципальной собственности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lastRenderedPageBreak/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и земельных участков, государственная собственность на которые не разграничена.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 и земельных участков, государственная собственность на которые не разграничена, без торгов.</w:t>
            </w:r>
          </w:p>
          <w:p w:rsidR="00A64322" w:rsidRPr="002A1BEC" w:rsidRDefault="00A64322" w:rsidP="00F7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в собственность граждан земельных участков, находящихся в муниципальной собственности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области, и земельных участков, государственная собственность на которые не разграничена, в том числе для индивидуального жилищного строительства,  дачного строительства и для ведения личного подсобного хозяйства.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Подготовка и выдача разрешений на строительство на территории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Подготовка и выдача разрешений на ввод в эксплуатацию объектов капительного строительства на территории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Выдача градостроительных планов земельных участков на территории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Выдача, продление и закрытие ордера на производство земляных работ на территории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поселения.</w:t>
            </w:r>
          </w:p>
          <w:p w:rsidR="00A64322" w:rsidRPr="002A1BEC" w:rsidRDefault="00A64322" w:rsidP="00F7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Выдача разрешение на переустройство, перепланировку жилых помещений на территории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>Назначение и выплата денежных средств на содержание детей, находящихся под опекой (попечительство), в том числе достигших возраста восемнадцать лет, обучающихся по очной форме обучения в общеобразовательной организации.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Установление опеки (попечительства) над </w:t>
            </w:r>
            <w:r w:rsidRPr="002A1BEC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несовершеннолетними, их передача в семью на воспитание в иных установленных семейным законодательством Российской Федерации формах.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64322" w:rsidRPr="002A1BEC" w:rsidRDefault="00A64322" w:rsidP="00F7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 xml:space="preserve">Зачисление в общеобразовательные учреждения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(в части приема заявлений).</w:t>
            </w:r>
          </w:p>
          <w:p w:rsidR="00A64322" w:rsidRPr="002A1BEC" w:rsidRDefault="00A64322" w:rsidP="00F7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BE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2A1B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A1BEC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A64322" w:rsidRPr="002A1BEC" w:rsidRDefault="00A64322" w:rsidP="00F7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BEC">
              <w:rPr>
                <w:rFonts w:ascii="Times New Roman" w:hAnsi="Times New Roman"/>
                <w:sz w:val="24"/>
                <w:szCs w:val="24"/>
              </w:rPr>
              <w:t xml:space="preserve">17. Выдача, продление срока действия, переоформление, приостановление срока действия разрешений на право организаций розничных рынков на территории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  <w:p w:rsidR="00A64322" w:rsidRPr="002A1BEC" w:rsidRDefault="00A64322" w:rsidP="00F77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EC">
              <w:rPr>
                <w:rFonts w:ascii="Times New Roman" w:hAnsi="Times New Roman"/>
                <w:sz w:val="24"/>
                <w:szCs w:val="24"/>
              </w:rPr>
              <w:t xml:space="preserve">18. Выдача разрешений на установку рекламных конструкций на территории </w:t>
            </w:r>
            <w:proofErr w:type="spellStart"/>
            <w:r w:rsidRPr="002A1BEC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2A1B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аннулирование таких разрешений, выдача подписаний о демонтаже самовольно установленных вновь рекламных конструкций.</w:t>
            </w:r>
          </w:p>
        </w:tc>
      </w:tr>
      <w:tr w:rsidR="00A64322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646930 Омская область, </w:t>
            </w:r>
            <w:proofErr w:type="spellStart"/>
            <w:r w:rsidRPr="00081329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08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0813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  <w:r w:rsidRPr="000813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Куйбышева, д.2б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(38-155) 2-34-05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8:30-17:30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646910 Омская область, </w:t>
            </w:r>
            <w:proofErr w:type="spellStart"/>
            <w:r w:rsidRPr="0095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95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Ивановка, </w:t>
            </w:r>
            <w:r w:rsidRPr="009560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 Октябрьская, д.24</w:t>
            </w:r>
            <w:proofErr w:type="gramEnd"/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(38-155) 2-34-05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2A1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  <w:r>
              <w:rPr>
                <w:rFonts w:ascii="Times New Roman" w:hAnsi="Times New Roman"/>
                <w:sz w:val="24"/>
              </w:rPr>
              <w:t xml:space="preserve"> "МФЦ </w:t>
            </w:r>
            <w:proofErr w:type="spellStart"/>
            <w:r>
              <w:rPr>
                <w:rFonts w:ascii="Times New Roman" w:hAnsi="Times New Roman"/>
                <w:sz w:val="24"/>
              </w:rPr>
              <w:t>Оконешниковского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Омской области"</w:t>
            </w:r>
          </w:p>
        </w:tc>
      </w:tr>
      <w:tr w:rsidR="00A64322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Черванева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 xml:space="preserve">646954, Омская область, </w:t>
            </w:r>
            <w:proofErr w:type="spellStart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Оконешниковский</w:t>
            </w:r>
            <w:proofErr w:type="spellEnd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Чистово</w:t>
            </w:r>
            <w:proofErr w:type="spellEnd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, ул. Дзержинского, 49</w:t>
            </w:r>
          </w:p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8(38166) 52-141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8641B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Предоставление земельного участка, находящегося в муниципальной собственности, без проведения торгов.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Предварительное согласование предоставления земельного </w:t>
            </w:r>
            <w:r>
              <w:rPr>
                <w:rFonts w:ascii="Times New Roman" w:hAnsi="Times New Roman"/>
                <w:sz w:val="24"/>
              </w:rPr>
              <w:lastRenderedPageBreak/>
              <w:t>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7.Присвоение (изменение), аннулирование адреса объекту недвижимости.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9.Передача в собственность граждан в порядке приватизации жилого помещения муниципального жилищного фонда.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Выдача разрешений на переустройство, перепланировку жилых помещений.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Предоставление информации об объектах недвижимого имущества, находящегося  в муниципальной собственности и предназначенных для сдачи в аренду.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Предоставление информации из реестра муниципальной собственности.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Выдача документов (единого жилищного документа, копии финансово - лицевого счета, выписки из </w:t>
            </w:r>
            <w:proofErr w:type="spellStart"/>
            <w:r>
              <w:rPr>
                <w:rFonts w:ascii="Times New Roman" w:hAnsi="Times New Roman"/>
                <w:sz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книги, карточки учета собственника жилого помещения, справок и иных документов).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Принятие решения о предоставлении земельных участков для индивидуального жилищного строительства из земельных участков находящихся в собственности сельского поселения.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Постановка на учет граждан в целях бесплатного предоставления в собственность земельного участка для индивидуального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жилищного строительства, дачного строительства, ведения личного подсобного хозяйства.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Постановка граждан на учет в качестве нуждающихся в жилых помещениях на условиях социального найма.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Принятие решения о предоставлении земельных участков для индивидуального жилищного строительства из земельных участков находящихся в собственности Крестинского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Оконешниковского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64322" w:rsidRDefault="00A64322" w:rsidP="008641B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Подготовка и выдача градостроительных планов земельных участков.</w:t>
            </w:r>
          </w:p>
        </w:tc>
      </w:tr>
      <w:tr w:rsidR="00A64322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 xml:space="preserve">646944, Омская область, </w:t>
            </w:r>
            <w:proofErr w:type="spellStart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Оконешниковский</w:t>
            </w:r>
            <w:proofErr w:type="spellEnd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с</w:t>
            </w:r>
            <w:proofErr w:type="gramStart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.Л</w:t>
            </w:r>
            <w:proofErr w:type="gramEnd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юбимовка</w:t>
            </w:r>
            <w:proofErr w:type="spellEnd"/>
            <w:r>
              <w:rPr>
                <w:rFonts w:ascii="Times New Roman" w:hAnsi="Times New Roman"/>
                <w:color w:val="21242D"/>
                <w:sz w:val="24"/>
                <w:highlight w:val="white"/>
              </w:rPr>
              <w:t>, ул. Ленина, 32.</w:t>
            </w:r>
          </w:p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8(38166) 59-233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9:00-12:00</w:t>
            </w:r>
          </w:p>
          <w:p w:rsidR="00A64322" w:rsidRDefault="00A64322" w:rsidP="00B7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322" w:rsidRDefault="00A64322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322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322" w:rsidRDefault="00A64322" w:rsidP="00B3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  <w:r>
              <w:rPr>
                <w:rFonts w:ascii="Times New Roman" w:hAnsi="Times New Roman"/>
                <w:sz w:val="24"/>
              </w:rPr>
              <w:t xml:space="preserve"> "МФЦ Черлакского района Омской области"</w:t>
            </w:r>
          </w:p>
        </w:tc>
      </w:tr>
      <w:tr w:rsidR="00721771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721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1771" w:rsidRPr="00721771" w:rsidRDefault="00721771" w:rsidP="00721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66">
              <w:rPr>
                <w:rFonts w:ascii="Times New Roman" w:eastAsia="Times New Roman" w:hAnsi="Times New Roman" w:cs="Times New Roman"/>
                <w:sz w:val="24"/>
                <w:szCs w:val="24"/>
              </w:rPr>
              <w:t>646261, Омская область, Черлакский район, с. Иртыш, ул. </w:t>
            </w:r>
            <w:proofErr w:type="spellStart"/>
            <w:r w:rsidRPr="00513D6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Бархатовой</w:t>
            </w:r>
            <w:proofErr w:type="spellEnd"/>
            <w:r w:rsidRPr="00513D66">
              <w:rPr>
                <w:rFonts w:ascii="Times New Roman" w:eastAsia="Times New Roman" w:hAnsi="Times New Roman" w:cs="Times New Roman"/>
                <w:sz w:val="24"/>
                <w:szCs w:val="24"/>
              </w:rPr>
              <w:t>, д.66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(38-153) 2-16-00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пятница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9:00-16:00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Pr="00F12362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 земельного участка, из состава земель находящихся в муниципальной собственности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земельного участка, из состава земель, находящихся в муниципальной собственности, без проведения торгов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Иртышского сельского поселения Черлакского муниципального района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(изменение), аннулирование адреса объекту недвижимости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обеспечения граждан, </w:t>
            </w:r>
            <w:r w:rsidRPr="00F1236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</w:t>
            </w:r>
            <w:proofErr w:type="gramStart"/>
            <w:r w:rsidRPr="00F12362">
              <w:rPr>
                <w:rFonts w:ascii="Times New Roman" w:hAnsi="Times New Roman"/>
                <w:sz w:val="24"/>
                <w:szCs w:val="24"/>
              </w:rPr>
              <w:t>учета Единого бланка данных объектов собственности Черлакского муниципального района</w:t>
            </w:r>
            <w:proofErr w:type="gramEnd"/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 xml:space="preserve">Выдача разрешений </w:t>
            </w:r>
            <w:proofErr w:type="gramStart"/>
            <w:r w:rsidRPr="00F12362">
              <w:rPr>
                <w:rFonts w:ascii="Times New Roman" w:hAnsi="Times New Roman"/>
                <w:sz w:val="24"/>
                <w:szCs w:val="24"/>
              </w:rPr>
              <w:t>на вступление в брак лицам в возрасте от шестнадцати до восемнадцати лет</w:t>
            </w:r>
            <w:proofErr w:type="gramEnd"/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>Социальная поддержка и социальное обслуживание граждан, находящихся в трудной жизненной ситуации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>Выдача разрешений на право организации розничного рынка на территории Черлакского муниципального района»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Черлакского муниципального района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hAnsi="Times New Roman"/>
                <w:sz w:val="24"/>
                <w:szCs w:val="24"/>
              </w:rPr>
              <w:t>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гражданам жилых помещений муниципального жилищного фонда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транспортного обслуживания населения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Принятие на учет граждан в качестве нуждающихся в жилых помещениях</w:t>
            </w:r>
          </w:p>
          <w:p w:rsidR="00721771" w:rsidRPr="00F12362" w:rsidRDefault="00721771" w:rsidP="00AD51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3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721771" w:rsidRPr="00F12362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646274, Омская область, Черлакский район, </w:t>
            </w:r>
            <w:proofErr w:type="gramStart"/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Большой </w:t>
            </w:r>
            <w:proofErr w:type="spellStart"/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>Атмас</w:t>
            </w:r>
            <w:proofErr w:type="spellEnd"/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Зеленая д.59 б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(38-153) 2-16-00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9:00-18.00 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>646272, Омская область, Черлакский район, с. </w:t>
            </w:r>
            <w:proofErr w:type="spellStart"/>
            <w:proofErr w:type="gramStart"/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Южно-Подольск</w:t>
            </w:r>
            <w:proofErr w:type="spellEnd"/>
            <w:proofErr w:type="gramEnd"/>
            <w:r w:rsidRPr="0054780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Победы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(38-153) 2-16-00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9:30-12:30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646255, Омская область, Черлакский район, </w:t>
            </w:r>
            <w:proofErr w:type="gramStart"/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Мельникова д.16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(38-153) 2-16-00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09:00-12:00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646275, Омская область, Черлакский район, </w:t>
            </w:r>
            <w:proofErr w:type="gramStart"/>
            <w:r w:rsidRPr="005815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15F1">
              <w:rPr>
                <w:rFonts w:ascii="Times New Roman" w:eastAsia="Times New Roman" w:hAnsi="Times New Roman" w:cs="Times New Roman"/>
                <w:sz w:val="24"/>
                <w:szCs w:val="24"/>
              </w:rPr>
              <w:t>. Татарка, ул. Зеленая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59б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(38-153) 2-16-00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09:30-12:30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91">
              <w:rPr>
                <w:rFonts w:ascii="Times New Roman" w:eastAsia="Times New Roman" w:hAnsi="Times New Roman" w:cs="Times New Roman"/>
                <w:sz w:val="24"/>
                <w:szCs w:val="24"/>
              </w:rPr>
              <w:t>646263, Омская область, Черлакский район, с. </w:t>
            </w:r>
            <w:proofErr w:type="gramStart"/>
            <w:r w:rsidRPr="00D13091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Соляное</w:t>
            </w:r>
            <w:proofErr w:type="gramEnd"/>
            <w:r w:rsidRPr="00D13091">
              <w:rPr>
                <w:rFonts w:ascii="Times New Roman" w:eastAsia="Times New Roman" w:hAnsi="Times New Roman" w:cs="Times New Roman"/>
                <w:sz w:val="24"/>
                <w:szCs w:val="24"/>
              </w:rPr>
              <w:t>, ул. 50 лет Октября д.2б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(38-153) 2-16-00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пятница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9:00-16:00 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EA3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  <w:r>
              <w:rPr>
                <w:rFonts w:ascii="Times New Roman" w:hAnsi="Times New Roman"/>
                <w:sz w:val="24"/>
              </w:rPr>
              <w:t xml:space="preserve"> "МФЦ </w:t>
            </w:r>
            <w:proofErr w:type="spellStart"/>
            <w:r>
              <w:rPr>
                <w:rFonts w:ascii="Times New Roman" w:hAnsi="Times New Roman"/>
                <w:sz w:val="24"/>
              </w:rPr>
              <w:t>Кормиловского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Омской области"</w:t>
            </w:r>
          </w:p>
        </w:tc>
      </w:tr>
      <w:tr w:rsidR="00721771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3B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646992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Победы, д.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(38-170) 2-25-97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Pr="000B3A54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B3A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2. Предварительное согласование предоставления земельного участка, находящегося в муниципальной собственности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3. Предоставление земельного участка, находящегося в муниципальной собственности, без торгов.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4.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5. Присвоение адреса объекту недвижимости.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7. 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8. Выдача градостроительных планов земельных участков.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предоставление градостроительных планов земельных участков, расположенных на территории </w:t>
            </w:r>
            <w:proofErr w:type="spellStart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Кормиловского</w:t>
            </w:r>
            <w:proofErr w:type="spellEnd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поселения, применительно к застроенным или </w:t>
            </w: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предназначенным для строительства, реконструкции объектов капитального строительства (за исключением линейных объектов) земельным участкам.</w:t>
            </w:r>
            <w:proofErr w:type="gramEnd"/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Принятие решения о переводе жилого помещения в нежилое или нежилого помещения в жилое помещение на территории </w:t>
            </w:r>
            <w:proofErr w:type="spellStart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Кормиловского</w:t>
            </w:r>
            <w:proofErr w:type="spellEnd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городского поселения.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Выдача разрешений на переустройство, перепланировку жилых помещений на территории </w:t>
            </w:r>
            <w:proofErr w:type="spellStart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Кормиловского</w:t>
            </w:r>
            <w:proofErr w:type="spellEnd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Кормиловского</w:t>
            </w:r>
            <w:proofErr w:type="spellEnd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263BC8" w:rsidRDefault="00721771" w:rsidP="00B747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Выдача документов (копии лицевого счета, выписки из </w:t>
            </w:r>
            <w:proofErr w:type="spellStart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263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книги, справок и иных документов) в муниципальном образовании.</w:t>
            </w: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646974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Ленина, д.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(38-170) 2-25-97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646981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Михайловка, ул. Гагарина, д. 2, </w:t>
            </w:r>
            <w:proofErr w:type="gramEnd"/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(38-170) 2-25-97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3A2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21771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5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Pr="00CA1615" w:rsidRDefault="00721771" w:rsidP="00CA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Маханькова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Марина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440CC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1">
              <w:rPr>
                <w:rFonts w:ascii="Times New Roman" w:eastAsia="Times New Roman" w:hAnsi="Times New Roman" w:cs="Times New Roman"/>
                <w:sz w:val="24"/>
                <w:szCs w:val="24"/>
              </w:rPr>
              <w:t>646080 Омская область,</w:t>
            </w:r>
          </w:p>
          <w:p w:rsidR="00721771" w:rsidRPr="00440CC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C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44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440CC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0C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Элита, </w:t>
            </w:r>
          </w:p>
          <w:p w:rsidR="0072177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1">
              <w:rPr>
                <w:rFonts w:ascii="Times New Roman" w:eastAsia="Times New Roman" w:hAnsi="Times New Roman" w:cs="Times New Roman"/>
                <w:sz w:val="24"/>
                <w:szCs w:val="24"/>
              </w:rPr>
              <w:t>ул. Школьная, д.5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(38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174)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с 8.30 до 17.00 Обед 13.00-13.30 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A54" w:rsidRDefault="000B3A54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*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3.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Предоставление земельного участка, находящегося в муниципальной собственности, без торгов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4.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Бесплатное предоставление в собственность отдельных категорий граждан,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5.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Присвоение адреса объекту недвижимости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6.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7.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Предварительное согласование предоставления земельного участка, находящегося в муниципальной собственности, земельного участка государственная собственность на который не разграничена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8.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Предоставление земельного участка, находящегося в 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муниципальной собственности, земельного участка государственная собственность на который не разграничена, без проведения торгов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9.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Выдача разрешения на использование земель или земельного участка, находящегося в муниципальной собственности,  в целях размещения нестационарных объектов (конструкций)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10.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муниципального района Омской области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11.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Выдача градостроительных планов земельных участков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12.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Принятие документов, а также выдача решения о переводе или об отказе в переводе жилого помещения в нежилое или нежилого помещения в жилое помещение органами местного самоуправления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муниципального района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13.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Выдача разрешений на переустройство, перепланировку жилых помещений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14.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 или реконструкции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15.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Подготовка и выдача разрешения на строительство, реконструкцию объектов  капитального строительства на территории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муниципального района Омской области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16.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муниципального района Омской области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17.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муниципального района  Омской области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18.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расположенном на территории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муниципального района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19.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Бесплатное предоставление в собственность отдельных 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категорий граждан земельных участков, находящихся в государственной и муниципальной собственности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20.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21.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Выдача разрешений на вступление в брак лицам, не достигшим совершеннолетия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22.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Передача муниципального имущества в аренду, безвозмездное пользование, продление действующих договоров, изменение  условий действующих договоров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23.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Заключение и расторжение договоров безвозмездной передачи жилых помещений муниципального жилищного фонда в собственность граждан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24.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25.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Присвоение  (уточнение), изменение и аннулирование адресов объектам недвижимого имущества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26.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Подготовка и выдача разрешений на строительство, реконструкцию объектов капитального строительства на территории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городского поселения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27.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Подготовка и выдачи разрешений на ввод объектов в эксплуатации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городского поселения  </w:t>
            </w:r>
          </w:p>
          <w:p w:rsidR="00721771" w:rsidRPr="00317A56" w:rsidRDefault="00721771" w:rsidP="008D0BA7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28.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Предварительное согласование предоставления земельного участка, находящегося в государственной собственности до разграничения или в  собственности </w:t>
            </w:r>
            <w:proofErr w:type="spellStart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>Москаленского</w:t>
            </w:r>
            <w:proofErr w:type="spellEnd"/>
            <w:r w:rsidRPr="00317A5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муниципального района</w:t>
            </w: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E7707B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7B">
              <w:rPr>
                <w:rFonts w:ascii="Times New Roman" w:eastAsia="Times New Roman" w:hAnsi="Times New Roman" w:cs="Times New Roman"/>
                <w:sz w:val="24"/>
                <w:szCs w:val="24"/>
              </w:rPr>
              <w:t>646083 Омская область,</w:t>
            </w:r>
          </w:p>
          <w:p w:rsidR="00721771" w:rsidRPr="00E7707B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07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E7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E7707B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7B">
              <w:rPr>
                <w:rFonts w:ascii="Times New Roman" w:eastAsia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E7707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Новоцарицыно</w:t>
            </w:r>
            <w:proofErr w:type="spellEnd"/>
            <w:r w:rsidRPr="00E770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7B">
              <w:rPr>
                <w:rFonts w:ascii="Times New Roman" w:eastAsia="Times New Roman" w:hAnsi="Times New Roman" w:cs="Times New Roman"/>
                <w:sz w:val="24"/>
                <w:szCs w:val="24"/>
              </w:rPr>
              <w:t>ул. Центральная, д.60</w:t>
            </w:r>
          </w:p>
          <w:p w:rsidR="00721771" w:rsidRPr="00440CC1" w:rsidRDefault="00721771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(38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174)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8:30-17:00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933C0A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C0A">
              <w:rPr>
                <w:rFonts w:ascii="Times New Roman" w:eastAsia="Times New Roman" w:hAnsi="Times New Roman" w:cs="Times New Roman"/>
                <w:sz w:val="24"/>
                <w:szCs w:val="24"/>
              </w:rPr>
              <w:t>646089 Омская область,</w:t>
            </w:r>
          </w:p>
          <w:p w:rsidR="00721771" w:rsidRPr="00933C0A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C0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93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933C0A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C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3C0A">
              <w:rPr>
                <w:rFonts w:ascii="Times New Roman" w:eastAsia="Times New Roman" w:hAnsi="Times New Roman" w:cs="Times New Roman"/>
                <w:sz w:val="24"/>
                <w:szCs w:val="24"/>
              </w:rPr>
              <w:t>. Екатериновка,</w:t>
            </w:r>
          </w:p>
          <w:p w:rsidR="00721771" w:rsidRPr="00317A56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 Центральная, д.6</w:t>
            </w:r>
          </w:p>
          <w:p w:rsidR="00721771" w:rsidRPr="00E7707B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(38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174)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8:30-17: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89311D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1D">
              <w:rPr>
                <w:rFonts w:ascii="Times New Roman" w:eastAsia="Times New Roman" w:hAnsi="Times New Roman" w:cs="Times New Roman"/>
                <w:sz w:val="24"/>
                <w:szCs w:val="24"/>
              </w:rPr>
              <w:t>646087 Омская область,</w:t>
            </w:r>
          </w:p>
          <w:p w:rsidR="00721771" w:rsidRPr="0089311D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11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89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721771" w:rsidRPr="0089311D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1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11D">
              <w:rPr>
                <w:rFonts w:ascii="Times New Roman" w:eastAsia="Times New Roman" w:hAnsi="Times New Roman" w:cs="Times New Roman"/>
                <w:sz w:val="24"/>
                <w:szCs w:val="24"/>
              </w:rPr>
              <w:t>. Родная Долина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1D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Победы, д.10</w:t>
            </w:r>
          </w:p>
          <w:p w:rsidR="00721771" w:rsidRPr="00933C0A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(38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174)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7A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8:30-17.:00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CA161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>646075 Омская область,</w:t>
            </w:r>
          </w:p>
          <w:p w:rsidR="00721771" w:rsidRPr="00CA161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CA161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 </w:t>
            </w:r>
            <w:proofErr w:type="spellStart"/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Звездино</w:t>
            </w:r>
            <w:proofErr w:type="spellEnd"/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1771" w:rsidRPr="00CA161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>ул. Советский переулок, д.1</w:t>
            </w:r>
          </w:p>
          <w:p w:rsidR="00721771" w:rsidRPr="00CA161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>8 (38-174) 2-13-01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CA161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721771" w:rsidRPr="00CA161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615">
              <w:rPr>
                <w:rFonts w:ascii="Times New Roman" w:eastAsia="Times New Roman" w:hAnsi="Times New Roman" w:cs="Times New Roman"/>
                <w:sz w:val="24"/>
                <w:szCs w:val="24"/>
              </w:rPr>
              <w:t>8:30-11:30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8D0BA7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5A1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21771" w:rsidTr="008D0BA7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Подворная Елена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120D2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eastAsia="Times New Roman" w:hAnsi="Times New Roman" w:cs="Times New Roman"/>
                <w:sz w:val="24"/>
                <w:szCs w:val="24"/>
              </w:rPr>
              <w:t>646150</w:t>
            </w:r>
          </w:p>
          <w:p w:rsidR="00721771" w:rsidRPr="00120D2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</w:t>
            </w:r>
          </w:p>
          <w:p w:rsidR="00721771" w:rsidRPr="00120D2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D2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120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21771" w:rsidRPr="00120D2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D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0D21">
              <w:rPr>
                <w:rFonts w:ascii="Times New Roman" w:eastAsia="Times New Roman" w:hAnsi="Times New Roman" w:cs="Times New Roman"/>
                <w:sz w:val="24"/>
                <w:szCs w:val="24"/>
              </w:rPr>
              <w:t>. Алексеевка,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eastAsia="Times New Roman" w:hAnsi="Times New Roman" w:cs="Times New Roman"/>
                <w:sz w:val="24"/>
                <w:szCs w:val="24"/>
              </w:rPr>
              <w:t>ул. Комсомольская, д.4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8(38-175) 2-10-12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акта освидетельствования проведения основных работ по строительств</w:t>
            </w:r>
            <w:proofErr w:type="gramStart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реконструкции) объекта индивидуального 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 строительства с привлечением средств материнского(семейного капитала.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разрешения на вступление в брак лицам, не достигшим совершеннолетия.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Присвоение (изменение), аннулирование адреса объекту недвижимости.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выписки из Единого банка данных объектов собственности </w:t>
            </w:r>
            <w:proofErr w:type="spellStart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Выдача, продление срока действия и переоформление разрешения на право организации розничного рынка.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исполнения запросов российских и иностранных граждан, а также лиц без гражданства, связанных с реализацией их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помещения.</w:t>
            </w:r>
          </w:p>
          <w:p w:rsidR="00721771" w:rsidRPr="007928C7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в собственность, аренду, постоянное 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(бессрочное) пользование, безвозмездное пользование земельных участков, находящихся в муниципальной собственности </w:t>
            </w:r>
            <w:proofErr w:type="spellStart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без проведения торгов.</w:t>
            </w:r>
          </w:p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разрешения на использование земельного участка, находящегося в государственной собственности до разграничения, собственности </w:t>
            </w:r>
            <w:proofErr w:type="spellStart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без предоставления земельного участка и установления сервитута.</w:t>
            </w:r>
          </w:p>
        </w:tc>
      </w:tr>
      <w:tr w:rsidR="00721771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CF5454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>646152</w:t>
            </w:r>
          </w:p>
          <w:p w:rsidR="00721771" w:rsidRPr="00CF5454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область,</w:t>
            </w:r>
          </w:p>
          <w:p w:rsidR="00721771" w:rsidRPr="00CF5454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CF5454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Замелетеновка</w:t>
            </w:r>
            <w:proofErr w:type="spellEnd"/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454">
              <w:rPr>
                <w:rFonts w:ascii="Times New Roman" w:eastAsia="Times New Roman" w:hAnsi="Times New Roman" w:cs="Times New Roman"/>
                <w:sz w:val="24"/>
                <w:szCs w:val="24"/>
              </w:rPr>
              <w:t>ул. Октябрьская, д.10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8(38-175) 2-10-12</w:t>
            </w:r>
          </w:p>
          <w:p w:rsidR="00721771" w:rsidRPr="00120D2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14:00-17:00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</w:rPr>
              <w:t>646170</w:t>
            </w:r>
          </w:p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область,</w:t>
            </w:r>
          </w:p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Казанка,</w:t>
            </w:r>
          </w:p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Ленина, д.53</w:t>
            </w:r>
          </w:p>
          <w:p w:rsidR="00721771" w:rsidRPr="00CF5454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(38-175) 2-10-12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85">
              <w:rPr>
                <w:rFonts w:ascii="Times New Roman" w:eastAsia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646179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п. </w:t>
            </w: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Ленина, д.4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8(38-175) 2-10-12</w:t>
            </w:r>
          </w:p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09:00-18:00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13:00- 14:00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646176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р.п. Красный Яр,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ул. Первомайская, д.12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8(38-175) 2-10-12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четверг 9:00-18:00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13:00-14-00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646178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с. </w:t>
            </w:r>
            <w:proofErr w:type="spellStart"/>
            <w:proofErr w:type="gram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Любино-Малороссы</w:t>
            </w:r>
            <w:proofErr w:type="spellEnd"/>
            <w:proofErr w:type="gram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ул. Мира, д.1Б</w:t>
            </w:r>
          </w:p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(38-175) 2-10-12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9:00-18:00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Pr="00B8548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646165,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Любинский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Новоархангелка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ул. Советская, д. 44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(38-175) 2-10-12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646151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п. </w:t>
            </w:r>
            <w:proofErr w:type="spellStart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Центрально-Любинский</w:t>
            </w:r>
            <w:proofErr w:type="spellEnd"/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</w:rPr>
              <w:t>ул. Школьная, д.4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(38-175) 2-10-12</w:t>
            </w:r>
          </w:p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034055" w:rsidRDefault="00721771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FB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21771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Харитонова Дарья Константиновна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0B0C19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9">
              <w:rPr>
                <w:rFonts w:ascii="Times New Roman" w:eastAsia="Times New Roman" w:hAnsi="Times New Roman" w:cs="Times New Roman"/>
                <w:sz w:val="24"/>
                <w:szCs w:val="24"/>
              </w:rPr>
              <w:t>646054</w:t>
            </w:r>
          </w:p>
          <w:p w:rsidR="00721771" w:rsidRPr="000B0C19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9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</w:t>
            </w:r>
          </w:p>
          <w:p w:rsidR="00721771" w:rsidRPr="000B0C19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C19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  <w:r w:rsidRPr="000B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21771" w:rsidRPr="000B0C19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9">
              <w:rPr>
                <w:rFonts w:ascii="Times New Roman" w:eastAsia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0B0C1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Боголюбовка</w:t>
            </w:r>
            <w:proofErr w:type="spellEnd"/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 Школьный, д. 14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(38-168) 2-24-57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8:30-16:00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Pr="00352BE6" w:rsidRDefault="00721771" w:rsidP="00B747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в собственность, постоя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нное (бессрочное) пользование, </w:t>
            </w: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аренду земельных участков, находящихся в собственности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юридическим лицам и гражданам.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вступление в брак лицам, не достигшим совершеннолетия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выдача разрешений на ввод объектов в эксплуатацию на территории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разрешений на строите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льство, реконструкцию объектов </w:t>
            </w: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капитального строительства на территории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градостроительных планов земельных участков.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переустройство, перепланировку жилых помещений.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(изменение), </w:t>
            </w: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аннулирование адреса объекту недвижимости.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жилых помещений пригодными (непригодными) для проживания многоквартирных домов аварийными и подлежащими сносу или реконструкции.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земельного участка, государственная собственность на которой не разграничена, без проведения торгов.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Перераспределение земельных участков, находящихся в собственности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и земельных участков, находящихся в частной собственности.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 государственная собственность на которые не разграничена.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разрешения на проведение земельных работ на территории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постановки на учет в качестве нуждающихся в жилых помещениях и перечень необходимого комплекта документов.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вида разре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шенного использования земельных </w:t>
            </w: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 находящихся на территории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352BE6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контракта.</w:t>
            </w:r>
          </w:p>
          <w:p w:rsidR="00721771" w:rsidRDefault="00721771" w:rsidP="00AD51A6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собственность граждан в порядке приватизации жилого помещения муниципального жилищного фонда.</w:t>
            </w: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876213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>646052</w:t>
            </w:r>
          </w:p>
          <w:p w:rsidR="00721771" w:rsidRPr="00876213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</w:t>
            </w:r>
          </w:p>
          <w:p w:rsidR="00721771" w:rsidRPr="00876213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21771" w:rsidRPr="00876213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>п. </w:t>
            </w:r>
            <w:proofErr w:type="spellStart"/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Конезаводский</w:t>
            </w:r>
            <w:proofErr w:type="spellEnd"/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76213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Дорожная, д. 9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(38-168) 2-24-57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8:00-17:30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12:00-13:30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13:30-17:30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Pr="00AC2006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>646045</w:t>
            </w:r>
          </w:p>
          <w:p w:rsidR="00721771" w:rsidRPr="00AC2006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</w:t>
            </w:r>
          </w:p>
          <w:p w:rsidR="00721771" w:rsidRPr="00AC2006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21771" w:rsidRPr="00AC2006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>п. </w:t>
            </w:r>
            <w:proofErr w:type="spellStart"/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C2006">
              <w:rPr>
                <w:rFonts w:ascii="Times New Roman" w:eastAsia="Times New Roman" w:hAnsi="Times New Roman" w:cs="Times New Roman"/>
                <w:sz w:val="24"/>
                <w:szCs w:val="24"/>
              </w:rPr>
              <w:t> Молодежная, д. 2а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(38-168) 2-24-57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09.00-16.00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712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Исилькульского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21771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Козлова Олеся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646002, Омская обл., </w:t>
            </w:r>
            <w:proofErr w:type="spellStart"/>
            <w:r w:rsidRPr="00320AE0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320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 Боевой, ул. Ленина,17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(38-173) 2-14-30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9:00-18:00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1.  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Предварительное согласование предоставления земельного участка, находящегося в собственности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 и земельного участка, государственная собственность на которые не разграничена, расположенного на территории сельского поселения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в собственность, аренду, постоянное (бессрочное) пользование земельных участков, находящихся в собственности,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и земельных участках, государственная собственность на которые не разграничена, расположенных на территории  сельских поселений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без проведения торгов.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отдельным категориям граждан земельных участков, находящихся в муниципальной собственности.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Принятие документов, а  также выдача разрешений о переводе или об отказе в переводе жилого помещения в нежилое или  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нежилого помещения в жилое помещение.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о согласовании переустройства и (или) перепланировки жилого помещения.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информации об очередности предоставления жилых помещений на условиях социального найма.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информации об организации отдыха и оздоровления детей и выдача путевок в детские оздоровительные учреждения.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разрешений на установку и эксплуатацию рекламных конструкций, аннулированию таких разрешений, выдаче предписаний о демонтаже самовольно установленных вновь рекламных конструкций на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12.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выписок, архивных копий, направленные в иностранные государства.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на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 порядке проведения государственной 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результатах единого государственного экзамена.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учреждениях, расположенных  на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 проведении ярмарок, выставок народного творчества, ремесел на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 времени и месте театральных представлений, эстрадных концертов, гастрольных мероприятий театров, киносеансов, анонсы данных мероприятий на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Присвоение (изменение), аннулирование адреса объекту недвижимости на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Предоставление участка земли для погребения умершего.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п.1 ст.39.34 Земельного Кодекса Российской Федерации.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Выдача разрешения (ордера) на производство земляных работ по прокладке, ремонту, реконструкции подземных и наземных сетей, связанных с нарушением благоустройства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области.</w:t>
            </w:r>
          </w:p>
          <w:p w:rsidR="00721771" w:rsidRPr="00EB5333" w:rsidRDefault="00721771" w:rsidP="00B747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Предоставление земельного участка, находящегося в муниципальной собственности, земельного участка, государственная собственность  на которую не разграничена, без проведения торгов на территории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Исилькульского</w:t>
            </w:r>
            <w:proofErr w:type="spellEnd"/>
            <w:r w:rsidRPr="00EB5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области.</w:t>
            </w: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646012, Омская обл., </w:t>
            </w:r>
            <w:proofErr w:type="spellStart"/>
            <w:r w:rsidRPr="006B22DB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6B2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 </w:t>
            </w:r>
            <w:proofErr w:type="gramStart"/>
            <w:r w:rsidRPr="006B22DB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Медвежье</w:t>
            </w:r>
            <w:proofErr w:type="gramEnd"/>
            <w:r w:rsidRPr="006B22DB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Ленина, 19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(38-173) 2-14-30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646007 Омская обл., </w:t>
            </w:r>
            <w:proofErr w:type="spellStart"/>
            <w:r w:rsidRPr="00765BE4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765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 Украинка ул. Ленина,32</w:t>
            </w:r>
            <w:proofErr w:type="gramEnd"/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(38-173) 2-14-30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646010 Омская </w:t>
            </w:r>
            <w:proofErr w:type="spellStart"/>
            <w:proofErr w:type="gramStart"/>
            <w:r w:rsidRPr="0088345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83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45B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883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 </w:t>
            </w:r>
            <w:proofErr w:type="spellStart"/>
            <w:r w:rsidRPr="0088345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Солнцевка</w:t>
            </w:r>
            <w:proofErr w:type="spellEnd"/>
            <w:r w:rsidRPr="0088345B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Центральная,1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(38-173) 2-14-30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9:00-18:00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646015, Омская </w:t>
            </w:r>
            <w:proofErr w:type="spellStart"/>
            <w:proofErr w:type="gramStart"/>
            <w:r w:rsidRPr="00AA4112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A4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112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AA4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 Лесной ул. Мира, 2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(38-173) 2-14-30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9:00-18:00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646003 , Омская </w:t>
            </w:r>
            <w:proofErr w:type="spellStart"/>
            <w:proofErr w:type="gramStart"/>
            <w:r w:rsidRPr="00BE47C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E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7CB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BE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 </w:t>
            </w:r>
            <w:proofErr w:type="spellStart"/>
            <w:r w:rsidRPr="00BE47C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Маргенау</w:t>
            </w:r>
            <w:proofErr w:type="spellEnd"/>
            <w:r w:rsidRPr="00BE47CB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Ленина,11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(38-173) 2-14-30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9:00-18:00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646014, Омская </w:t>
            </w:r>
            <w:proofErr w:type="spellStart"/>
            <w:proofErr w:type="gramStart"/>
            <w:r w:rsidRPr="00EF4313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F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313">
              <w:rPr>
                <w:rFonts w:ascii="Times New Roman" w:eastAsia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EF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с. </w:t>
            </w:r>
            <w:proofErr w:type="spellStart"/>
            <w:r w:rsidRPr="00EF43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Новорождественка</w:t>
            </w:r>
            <w:proofErr w:type="spellEnd"/>
            <w:r w:rsidRPr="00EF4313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Школьная ,1А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(38-173) 2-14-30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721771" w:rsidRDefault="0072177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71" w:rsidRDefault="0072177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771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71" w:rsidRDefault="00721771" w:rsidP="00A1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Исилькульского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D24935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Канаева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Юлия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646113, 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</w:rPr>
              <w:lastRenderedPageBreak/>
              <w:t>с. </w:t>
            </w:r>
            <w:proofErr w:type="spellStart"/>
            <w:r>
              <w:rPr>
                <w:rFonts w:ascii="Times New Roman" w:hAnsi="Times New Roman"/>
                <w:sz w:val="24"/>
              </w:rPr>
              <w:t>Князево</w:t>
            </w:r>
            <w:proofErr w:type="spellEnd"/>
            <w:r>
              <w:rPr>
                <w:rFonts w:ascii="Times New Roman" w:hAnsi="Times New Roman"/>
                <w:sz w:val="24"/>
              </w:rPr>
              <w:t>, ул. Советская, д. 14</w:t>
            </w:r>
          </w:p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(38-161) 2-25-23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вторник </w:t>
            </w:r>
          </w:p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10:00-13:00</w:t>
            </w:r>
          </w:p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*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Приём заявлений, постановка на учёт и зачисление детей в 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Предварительное согласование предоставления земельного участка, находящегося в собственности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района, государственная собственность на которые не разграничена и которые расположены на территории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Омской области.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или государственная собственность на которые не разграничена, расположенных на территории сельских поселений, входящих в состав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района, без проведения торгов.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есплатное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района, государственная собственность на которые не разграничена расположенных на территории сельских поселений, входящих в состав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документов, а так же выдача уведомлений о переводе или об отказе в переводе жилого помещения в нежилое помещение или нежилого помещения в жилое помещение на территории сельских поселений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переустройство, перепланировку жилых помещений, расположенных на территории сельских поселений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Омской области.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право организации розничного рынка на территории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вступление в брак лицам, не достигшим совершеннолетия на территории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Омской области.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выдача градостроительных планов земельных участков.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(изменение), аннулирование адреса объекту недвижимости.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документов, выдача разрешений о переводе или отказе в переводе жилого помещения в нежилое  и (или) нежилого помещения в жилое помещение.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переустройство, перепланировку жилых помещений.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муниципальной собственности, без проведения торгов.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D24935" w:rsidRDefault="00D24935" w:rsidP="00AD51A6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(изменение), аннулирование адреса объекту недвижимости.</w:t>
            </w: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646118, 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Называевский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 </w:t>
            </w:r>
            <w:proofErr w:type="spellStart"/>
            <w:r>
              <w:rPr>
                <w:rFonts w:ascii="Times New Roman" w:hAnsi="Times New Roman"/>
                <w:sz w:val="24"/>
              </w:rPr>
              <w:t>Мангут</w:t>
            </w:r>
            <w:proofErr w:type="spellEnd"/>
            <w:r>
              <w:rPr>
                <w:rFonts w:ascii="Times New Roman" w:hAnsi="Times New Roman"/>
                <w:sz w:val="24"/>
              </w:rPr>
              <w:t>, ул. Кирова, д. 10</w:t>
            </w:r>
          </w:p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(38-161) 2-25-23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D24935" w:rsidRDefault="00D24935" w:rsidP="008D0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A1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Исилькульского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D24935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Pr="00313644" w:rsidRDefault="00D24935" w:rsidP="00700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Юлия Петровна</w:t>
            </w:r>
          </w:p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646141, Омская область, </w:t>
            </w:r>
            <w:proofErr w:type="spellStart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с. </w:t>
            </w:r>
            <w:proofErr w:type="spellStart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Зимино</w:t>
            </w:r>
            <w:proofErr w:type="spellEnd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 Центральная, д.1</w:t>
            </w:r>
          </w:p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8 (38-167) 2-25-50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Приём заявлений, постановка на учёт и зачисление детей в  дошкольные образовательные учреждения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реализующие основную образовательную 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 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муниципальной собственности и земельных участков, государственная собственность на которые не разграничена, без торгов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отдельным категориям граждан, земельных участков, находящихся в муниципальной собственности и  земельных участков, государственная собственность на которые не разграничена.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и земельных участков, государственная собственность на которые не разграничена, расположенных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 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Присвоение, изменение и аннулирование адресов. 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земельных участков, находящихся в государственной или муниципальной собственности, в собственность или аренду на торгах, проводимых в форме аукциона 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разрешений на вступление в брак лицам, не достигшим совершеннолетия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документов (копии лицевого счета, выписки из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книги, справок)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об объектах культурного наследия местного значения, находящихся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 и включенных в единый государственный реестр и объектов культурного наследия (памятников истории и культуры).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Заключение договора на право размещения нестационарного торгового объекта на территории 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Предварительное согласование предоставления земельного участка, находящегося в муниципальной собственности, расположенного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Новокарасукского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17. Предоставление земельного участка 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Бесплатное предоставление в собственность отдельным категориям граждан земельных участков,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Новокарасукского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Присвоение, изменение и аннулирование адресов объектам недвижимости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Новокарасукского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20.  Предварительное согласование предоставления земельного участка, находящегося в муниципальной собственности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 Предоставление земельного участка 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Оглухинского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без проведения торгов.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Оглухинского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Присвоение, изменение и аннулирование адресов объектам недвижимости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Оглухинского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расположенных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без проведения торгов.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26. Присвоение  изменение аннулирование адреса объекту адресации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Присвоение, изменение и аннулирование адресов объектам недвижимости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Предоставление в собственность, аренду, постоянное (бессрочное) пользование, безвозмездное пользование земельного участка,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без проведения торгов.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Бесплатное предоставление в собственность отдельным категориям граждан земельных участков,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 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 без проведения торгов.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Присвоение, изменение и аннулирование адресов объектам недвижимости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Присвоение, изменение и аннулирование адресов объектам недвижимости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Яманского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Яманского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Присвоение, изменение и аннулирование адресов объектам недвижимости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Китерминского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Бесплатное предоставление в собственность отдельным категориям граждан земельных участков, находящихся в муниципальной собственности 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Предварительное согласование предоставления земельного участка, находящегося в муниципальной собственности, расположенного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Китерминского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Толоконцевского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 без проведения торгов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Бесплатное предоставление в собственность отдельных категорий граждан земельных участков, находящихся в </w:t>
            </w: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Толоконцевского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Присвоение, изменение и аннулирование адресов объектам недвижимости на территории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Толоконцевского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41. Предоставление земельных участков находящихся в муниципальной собственности, отдельным категория граждан в собственность бесплатно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42. Присвоение, изменение и аннулирование адресов объектов недвижимости</w:t>
            </w:r>
          </w:p>
          <w:p w:rsidR="00D24935" w:rsidRPr="00B7474A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4A">
              <w:rPr>
                <w:rFonts w:ascii="Times New Roman" w:eastAsia="Times New Roman" w:hAnsi="Times New Roman" w:cs="Times New Roman"/>
                <w:sz w:val="24"/>
                <w:szCs w:val="24"/>
              </w:rPr>
              <w:t>43. Предварительное согласование предоставления земельного участка, находящегося в муниципальной собственности, земельного участка, собственность на который не разграничена.</w:t>
            </w: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646137, Омская область, </w:t>
            </w:r>
            <w:proofErr w:type="spellStart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с. Новокарасук, ул. 50 лет Октября, д.5</w:t>
            </w:r>
          </w:p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8 (38-167) 2-25-50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646132, Омская область, </w:t>
            </w:r>
            <w:proofErr w:type="spellStart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с. </w:t>
            </w:r>
            <w:proofErr w:type="spellStart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Оглухино</w:t>
            </w:r>
            <w:proofErr w:type="spellEnd"/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кая, д.34</w:t>
            </w:r>
          </w:p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8 (38-167) 2-25-50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24935" w:rsidRPr="00313644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44"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A1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ТОСПЫ "МФЦ Тарского района Омской области"</w:t>
            </w:r>
          </w:p>
        </w:tc>
      </w:tr>
      <w:tr w:rsidR="00D24935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Юлия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7C9">
              <w:rPr>
                <w:rFonts w:ascii="Times New Roman" w:eastAsia="Times New Roman" w:hAnsi="Times New Roman" w:cs="Times New Roman"/>
                <w:sz w:val="24"/>
                <w:szCs w:val="24"/>
              </w:rPr>
              <w:t>646514, Омская область, Тарский район, с. </w:t>
            </w:r>
            <w:proofErr w:type="spellStart"/>
            <w:r w:rsidRPr="00F857C9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Ермаковка</w:t>
            </w:r>
            <w:proofErr w:type="spellEnd"/>
            <w:r w:rsidRPr="00F857C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 Центральный, д. 4</w:t>
            </w:r>
          </w:p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(38-171) 2-37-20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Pr="004F5663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земельных участков, государственная собственность на которые не разграничена на территории сельских поселений Тарского муниципального района Омской области.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документов об утверждении схемы расположения земельного участка или земельных участков на кадастровом плане территории Тарского муниципального района Омской области.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дубликата договора о приватизации жилого помещения.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Тарского муниципального района.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разрешений на ввод объектов в эксплуатацию.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вступления в брак  несовершеннолетним лицам, достигшим возраста шестнадцати лет.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строительство (реконструкцию) объектов капитального строительства.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на территории Тарского муниципального района, аннулирование таких разрешений.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решения о согласовании или об отказе в согласовании переустройства и (или) перепланировки помещения в многоквартирном доме.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справок об использовании права приватизации жилищного фонда.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розничных рынков на территории Тарского муниципального района.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и расторжение договоров безвозмездной передачи жилых помещений муниципального жилищного фонда в собственность граждан.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отдельных категорий граждан в целях предоставления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сельских поселений Тарского муниципального района Омской области.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помещений, находящихся в собственности Тарского муниципального района, по договорам социального найма гражданам.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сельских </w:t>
            </w: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Тарского муниципального района, без проведения торгов.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Тарского муниципального района Омской области.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документов, а также выдача уведомлений о переводе или об отказе в переводе жилого помещения в нежилое помещение или нежилого помещения в жилое помещение.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граждан, проживающих на территории сельских  поселений Тарского муниципального района Омской области, </w:t>
            </w:r>
            <w:proofErr w:type="gramStart"/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постановки на учет и предоставления по договорам социального найма жилых помещений муниципального жилищного фонда.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документов на предоставление в собственность,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без проведения торгов.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(изменение), аннулирование адресов объекту недвижимости на территории Тарского городского поселения.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градостроительных планов земельных участков.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разрешений на ввод объектов в эксплуатацию.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разрешения (ордера) на производство земляных </w:t>
            </w: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документов, а также выдача уведомлений о переводе или об отказе в переводе жилого помещения в нежилое помещение или нежилого помещения в жилое помещение.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заявлений и выдача документов о согласовании переустройства и (или) перепланировки жилого помещения.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или отказ в принятии на учет граждан в качестве нуждающихся в жилых помещениях, предоставляемых по договорам социального найма.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аренду.</w:t>
            </w:r>
          </w:p>
          <w:p w:rsidR="00D24935" w:rsidRPr="004F5663" w:rsidRDefault="00D24935" w:rsidP="00AD51A6">
            <w:pPr>
              <w:pStyle w:val="a8"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(изменение), аннулирование адреса объекту недвижимости.</w:t>
            </w:r>
          </w:p>
          <w:p w:rsidR="00D24935" w:rsidRDefault="00D24935" w:rsidP="00B7474A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0EA">
              <w:rPr>
                <w:rFonts w:ascii="Times New Roman" w:eastAsia="Times New Roman" w:hAnsi="Times New Roman" w:cs="Times New Roman"/>
                <w:sz w:val="24"/>
                <w:szCs w:val="24"/>
              </w:rPr>
              <w:t>646510, Омская область, Тарский район, с. Екатерининское, ул. Советская, д. 64</w:t>
            </w:r>
            <w:proofErr w:type="gramEnd"/>
          </w:p>
          <w:p w:rsidR="00D24935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(38-171) 2-37-20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четверг</w:t>
            </w:r>
          </w:p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14:00</w:t>
            </w:r>
          </w:p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EA">
              <w:rPr>
                <w:rFonts w:ascii="Times New Roman" w:eastAsia="Times New Roman" w:hAnsi="Times New Roman" w:cs="Times New Roman"/>
                <w:sz w:val="24"/>
                <w:szCs w:val="24"/>
              </w:rPr>
              <w:t>646519, Омская область, Тарский район, с. </w:t>
            </w:r>
            <w:proofErr w:type="spellStart"/>
            <w:r w:rsidRPr="00D140EA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Заливино</w:t>
            </w:r>
            <w:proofErr w:type="spellEnd"/>
            <w:r w:rsidRPr="00D1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40E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140EA">
              <w:rPr>
                <w:rFonts w:ascii="Times New Roman" w:eastAsia="Times New Roman" w:hAnsi="Times New Roman" w:cs="Times New Roman"/>
                <w:sz w:val="24"/>
                <w:szCs w:val="24"/>
              </w:rPr>
              <w:t> Васильева , д. 1а</w:t>
            </w:r>
          </w:p>
          <w:p w:rsidR="00D24935" w:rsidRDefault="00D24935" w:rsidP="00B7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(38-171) 2-37-20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09:00-12:00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646517, Омская область, Тарский район, </w:t>
            </w:r>
          </w:p>
          <w:p w:rsidR="00D24935" w:rsidRDefault="00D24935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Мартюшево</w:t>
            </w:r>
            <w:proofErr w:type="spellEnd"/>
            <w:r w:rsidRPr="00893DE7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893DE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3DE7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 5</w:t>
            </w:r>
          </w:p>
          <w:p w:rsidR="00D24935" w:rsidRDefault="00D24935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(38-171) 2-37-20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Pr="00911D68" w:rsidRDefault="00D24935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646511, Омская область, </w:t>
            </w:r>
            <w:r w:rsidRPr="00911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Тарский район, с. Междуречье,</w:t>
            </w:r>
          </w:p>
          <w:p w:rsidR="00D24935" w:rsidRDefault="00D24935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Центральная, д. 56</w:t>
            </w:r>
          </w:p>
          <w:p w:rsidR="00D24935" w:rsidRDefault="00D24935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(38-171) 2-37-20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A1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ТОСПЫ филиала "МФЦ Тарского района Омской области" "МФЦ Саргатского района Омской области"</w:t>
            </w:r>
          </w:p>
        </w:tc>
      </w:tr>
      <w:tr w:rsidR="00D24935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646419,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овотроицк,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Юбилейная, д.4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8-(381-78)-21-080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Pr="005152FD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r w:rsidRPr="005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(изменение), аннулирование адреса объекту недвижимости.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 без проведения торгов.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жилых помещений жилищного фонда социального использования Саргатского муниципального района в собственность граждан в порядке приватизации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на территории Саргатского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Саргатского муниципального района.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 на условиях социального найма.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13.С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сельских поселений Саргатского муниципального района Омской области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информации об объектах недвижимого имущества, находящихся в собственности   сельского поселения и предназначенных для сдачи в аренду.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 – лицевого счета, выписки из домовой книги, карточки учета   собственника жилого помещения, справок и иных документов)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выписки из Единого банка данных объектов собственности Саргатского муниципального района Омской области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о ранее приватизированном жилищном фонде на территории Саргатского муниципального района Омской области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участков, находящихся в муниципальной собственности, земельного участка или земельных участков собственность на которые не разграничена, на кадастровом плане территории 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 или аренду земельных участков находящихся в муниципальной собственности,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КФХ его деятельности;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участков из земель с/</w:t>
            </w:r>
            <w:proofErr w:type="spellStart"/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назначения, находящихся в муниципал</w:t>
            </w:r>
            <w:proofErr w:type="gramStart"/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обственности, для создания КФХ и осуществления его деятельности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Саргатского муниципального района Омской области, земельного участка,  собственность на который не разграничена.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участков,  на территории сельских поселений Саргатского муниципального района Омской области.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ввод в эксплуатацию объектов капитального строительства на территории сельских поселений Саргатского муниципального района Омской области.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строительство объектов капитального строительства на территории сельских поселений Саргатского муниципального района Омской области.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сельских поселений Саргатского муниципального района Омской области.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 сельских поселений Саргатского муниципального района Омской области.</w:t>
            </w:r>
            <w:proofErr w:type="gramEnd"/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граждан в целях бесплатного предоставления в собственность земельного участка для индивидуального жилищного строительства, садоводства, ведения личного подсобного хозяйства.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собственности Новотроицкого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сервитута.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  <w:p w:rsidR="00D24935" w:rsidRPr="007101A3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заявлений о перераспределении земель и (или) земельных участков, находящихся в муниципальной собственности Новотроицкого сельского поселения, земель и (или) земельных участков, расположенных на территории Новотроицкого сельского поселения, государственная собственность на которые не 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разграничена, и земельных участков, находящихся в частной собственности.</w:t>
            </w:r>
          </w:p>
          <w:p w:rsidR="00D24935" w:rsidRDefault="00D24935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Pr="00710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 Новотроицкого сельского поселения Саргатского муниципального района Омской области.</w:t>
            </w: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646406,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Баженово,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д.26А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8-(381-78)-21-080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24935" w:rsidRPr="005152FD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646414,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8-(381-78)-21-080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24935" w:rsidRPr="005152FD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646411,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Андреевка, 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ул.1 Мая, д.2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8-(381-78)-21-080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Pr="005152FD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D24935" w:rsidRDefault="00D2493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5" w:rsidRDefault="00D24935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35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35" w:rsidRDefault="00D24935" w:rsidP="00975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Тарского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6174DF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617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Елена Сергеевна</w:t>
            </w:r>
          </w:p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646696,Омская область, </w:t>
            </w:r>
            <w:proofErr w:type="spellStart"/>
            <w:r w:rsidRPr="001D1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Большереченский</w:t>
            </w:r>
            <w:proofErr w:type="spellEnd"/>
            <w:r w:rsidRPr="001D1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 Евгащино, ул. Октябрьская, д.8</w:t>
            </w:r>
            <w:proofErr w:type="gramStart"/>
            <w:r w:rsidRPr="001D1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8(38-169) 2-11-54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045" w:rsidRDefault="00321045" w:rsidP="00321045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градостроительных планов земельных участков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социального найма в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Большереченском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документов, а так же постановка граждан на учет в качестве нуждающихся в жилых помещениях на условиях социального найма.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граждан в целях бесплатного предоставления в собственность земельных участков.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в собственность граждан в порядке приватизации </w:t>
            </w: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жилого помещения муниципального жилищного фонда.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путевок в детские оздоровительные учреждения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санатории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Выдача, продление срока действия и переоформление разрешения на право организации розничного рынка.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жилых помещений специализированного жилищного фонда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(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Омской области).</w:t>
            </w: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Выдача, продление срока действия разрешения на строительство, реконструкцию, внесение изменений в разрешение на строительство объекта капитального строительства на территории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уведомления о соответствии </w:t>
            </w:r>
            <w:proofErr w:type="gram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разрешений на ввод объектов в эксплуатацию на территории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  <w:proofErr w:type="gramEnd"/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Предварительное согласование предоставления земельных участков, находящихся в муниципальной собственности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а также государственная </w:t>
            </w:r>
            <w:proofErr w:type="gram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не разграничена на территории сельских поселений, входящих в состав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 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Присвоение (изменение), аннулирование адреса объекту недвижимости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Выдача разрешения на вступление в брак лицами, не достигшими совершеннолетия, проживающими на территории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  <w:p w:rsidR="006174DF" w:rsidRPr="001713B3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предоставления транспортных услуг </w:t>
            </w: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населению и организация транспортного обслуживания населения в </w:t>
            </w:r>
            <w:proofErr w:type="spell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Большереченском</w:t>
            </w:r>
            <w:proofErr w:type="spell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</w:t>
            </w:r>
          </w:p>
          <w:p w:rsidR="006174DF" w:rsidRDefault="006174DF" w:rsidP="006174DF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Выдача ордеров (разрешений) на производства земляных работ и закрытие ордеров </w:t>
            </w:r>
            <w:proofErr w:type="gramStart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1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разрешений) на производства земляных работ.</w:t>
            </w:r>
            <w:r w:rsidRPr="0037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74DF" w:rsidRPr="0037372F" w:rsidRDefault="006174DF" w:rsidP="00077851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646683,Омская область, </w:t>
            </w:r>
            <w:proofErr w:type="spellStart"/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Ингалы</w:t>
            </w:r>
            <w:proofErr w:type="spellEnd"/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Школьная, д. 1А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8(38-169) 2-11-54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646682,Омская область, </w:t>
            </w:r>
            <w:proofErr w:type="spellStart"/>
            <w:r w:rsidRPr="003C3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Большереченский</w:t>
            </w:r>
            <w:proofErr w:type="spellEnd"/>
            <w:r w:rsidRPr="003C3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 </w:t>
            </w:r>
            <w:proofErr w:type="spellStart"/>
            <w:r w:rsidRPr="003C3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Могильно-Посельское</w:t>
            </w:r>
            <w:proofErr w:type="spellEnd"/>
            <w:r w:rsidRPr="003C3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 Чехова, д. 120 Г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8(38-169) 2-11-54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646695,Омская область, </w:t>
            </w:r>
            <w:proofErr w:type="spellStart"/>
            <w:r w:rsidRPr="007F5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Большереченский</w:t>
            </w:r>
            <w:proofErr w:type="spellEnd"/>
            <w:r w:rsidRPr="007F5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 Красный Яр, ул. Советов, д. 4</w:t>
            </w:r>
          </w:p>
          <w:p w:rsidR="006174DF" w:rsidRPr="00490FF2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(38-169) 2-11-54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646694,Омская область, </w:t>
            </w:r>
            <w:proofErr w:type="spellStart"/>
            <w:r w:rsidRPr="009B5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Большереченский</w:t>
            </w:r>
            <w:proofErr w:type="spellEnd"/>
            <w:r w:rsidRPr="009B5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 </w:t>
            </w:r>
            <w:proofErr w:type="spellStart"/>
            <w:r w:rsidRPr="009B5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Такмык</w:t>
            </w:r>
            <w:proofErr w:type="spellEnd"/>
            <w:r w:rsidRPr="009B5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 Школьная, д. 5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(38-169) 2-11-54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7F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646681,Омская область, </w:t>
            </w:r>
            <w:proofErr w:type="spellStart"/>
            <w:r w:rsidRPr="00167F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Большереченский</w:t>
            </w:r>
            <w:proofErr w:type="spellEnd"/>
            <w:r w:rsidRPr="00167F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район, с. Шипицыно, </w:t>
            </w:r>
            <w:r w:rsidRPr="00167F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ул. Советов, д. 23</w:t>
            </w:r>
            <w:proofErr w:type="gramEnd"/>
          </w:p>
          <w:p w:rsidR="006174DF" w:rsidRPr="00C55481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(38-169) 2-11-54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6174DF" w:rsidRDefault="006174DF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4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6174DF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5D36BE" w:rsidRDefault="006174DF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 xml:space="preserve">646307, Омская область, </w:t>
            </w:r>
            <w:proofErr w:type="spellStart"/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Тюкалинский</w:t>
            </w:r>
            <w:proofErr w:type="spellEnd"/>
            <w:r w:rsidRPr="00A715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Бекишево,</w:t>
            </w:r>
          </w:p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 xml:space="preserve"> ул. Лесная д. 24</w:t>
            </w:r>
          </w:p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8 (38-176) 2-66-91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1. Прием заявлений, постановка на учет и зачисление детей в образовательные организации, реализующие  образовательную программу дошкольного образования (детские сады.) на территории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  <w:r w:rsidRPr="00BA755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>2. 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3. Предоставление выписки из Единого банка данных объектов собственности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4. Приватизация муниципального имущества, находящегося в муниципальной собственности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5. Выдача разрешений на установку рекламных конструкций на территории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аннулирование таких разрешений, выдача предписаний о демонтаже самовольно установленных вновь рекламных конструкций на территории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6. Бесплатное предоставление в собственность отдельным категориям граждан земельных участков, находящихся в муниципальной собственности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и земельных участков, государственная собственность на которые не разграничена, расположенных на территориях сельских поселений входящих в состав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7. Согласование местоположения границ земельных участков, </w:t>
            </w:r>
            <w:r w:rsidRPr="00BA75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находящихся в муниципальной собственности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и земельных участков, государственная собственность на которые не разграничена, расположенных на территориях сельских поселений входящих в состав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>8. Утверждение схемы расположения земельного участка или земельных участков на кадастровом плане территории.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9. Выдача разрешения на использование земельного участка, находящегося в муниципальной собственности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и земельного участка государственная собственность на которые не разграничена на территории сельского поселения, входящего в состав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 области, без предоставления земельного участка и сервитута.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10. Дача согласия органа опеки и попечительства на  установление отцовства в случаях, предусмотренных законодательством Российской Федерации на территории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11. Выдача разрешения на изменение имени и (или) фамилии </w:t>
            </w:r>
            <w:proofErr w:type="gramStart"/>
            <w:r w:rsidRPr="00BA755D">
              <w:rPr>
                <w:rFonts w:ascii="Times New Roman" w:hAnsi="Times New Roman"/>
                <w:sz w:val="24"/>
                <w:szCs w:val="24"/>
              </w:rPr>
              <w:t>ребенку</w:t>
            </w:r>
            <w:proofErr w:type="gram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не достигшему возраста четырнадцати лет на территории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12. Выдача разрешения на снятие (перевод) денежных средств, принадлежащих несовершеннолетним, проживающим на территории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Омской области, со счетов в банках.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 xml:space="preserve">13. Согласование создания места (площадки) накопления твердых коммунальных отходов на территории </w:t>
            </w:r>
            <w:proofErr w:type="spellStart"/>
            <w:r w:rsidRPr="00BA755D">
              <w:rPr>
                <w:rFonts w:ascii="Times New Roman" w:hAnsi="Times New Roman"/>
                <w:sz w:val="24"/>
                <w:szCs w:val="24"/>
              </w:rPr>
              <w:t>Тюкалинского</w:t>
            </w:r>
            <w:proofErr w:type="spellEnd"/>
            <w:r w:rsidRPr="00BA755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>14. 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>15. Предоставление земельного участка, находящегося в муниципальной собственности,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4DF" w:rsidRPr="00BA755D" w:rsidRDefault="006174DF" w:rsidP="008D0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D">
              <w:rPr>
                <w:rFonts w:ascii="Times New Roman" w:hAnsi="Times New Roman"/>
                <w:sz w:val="24"/>
                <w:szCs w:val="24"/>
              </w:rPr>
              <w:t>16. Присвоение адреса объекту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 xml:space="preserve">646321, Омская область, </w:t>
            </w:r>
            <w:proofErr w:type="spellStart"/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Тюкалинский</w:t>
            </w:r>
            <w:proofErr w:type="spellEnd"/>
            <w:r w:rsidRPr="00A715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Кабырдак</w:t>
            </w:r>
            <w:proofErr w:type="spellEnd"/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, ул. Аптечная д.1</w:t>
            </w:r>
          </w:p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8 (38-176) 2-66-91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174DF" w:rsidRPr="00A7159A" w:rsidRDefault="006174DF" w:rsidP="008D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159A">
              <w:rPr>
                <w:rFonts w:ascii="Times New Roman" w:hAnsi="Times New Roman" w:cs="Times New Roman"/>
                <w:sz w:val="24"/>
                <w:szCs w:val="24"/>
              </w:rPr>
              <w:t>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23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6174DF" w:rsidTr="008D0BA7">
        <w:trPr>
          <w:trHeight w:val="83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C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Галюжина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646395</w:t>
            </w:r>
            <w:r w:rsidRPr="003737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Омская область, </w:t>
            </w:r>
            <w:proofErr w:type="spellStart"/>
            <w:r w:rsidRPr="003737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Большеуковский</w:t>
            </w:r>
            <w:proofErr w:type="spellEnd"/>
            <w:r w:rsidRPr="003737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район, с.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Аев</w:t>
            </w:r>
            <w:proofErr w:type="spellEnd"/>
            <w:r w:rsidRPr="003737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, ул.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 Победы</w:t>
            </w:r>
            <w:r w:rsidRPr="003737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, д.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r w:rsidRPr="003737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(38-162) 2-18-47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color w:val="000000"/>
                <w:sz w:val="24"/>
                <w:szCs w:val="24"/>
              </w:rPr>
              <w:t>*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собственности муниципального района, без торгов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 средств материнского (семейного) капитала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доступа к справочно-поисковому аппарату библиотек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библиотечным базам данных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Признание жилых помещений </w:t>
            </w:r>
            <w:proofErr w:type="gram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пригодными</w:t>
            </w:r>
            <w:proofErr w:type="gram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(непригодными) для проживания и многоквартирного дома аварийным и подлежащим сносу или реконструкции.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Организация информационного обеспечения граждан, организаций и общественных объединений на основе архивного фонда РФ и других архивных документов, хранящихся в муниципальном архиве Администрации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Прием заявлений и выдача документов о согласовании переустройства и (или) перепланировки жилого помещения, расположенного на территории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программы, основного общего и среднего полного общего образования, в том числе и в форме ЕГЭ, а также информации из баз данных субъектов РФ об участниках ЕГЭ и результатов ЕГЭ на территории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об объектах недвижимого имущества, находящегося в собственности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предназначенного для сдачи в аренду.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Прием заявлений и выдача документов о согласовании проектов границ земельных участков, расположенных на территории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 текущей успеваемости учащегося, ведения электронного журнала успеваемости обучающегося в образовательном учреждении, расположенном на территории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Зачисление в образовательное учреждение, расположенное на территории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об организации общедоступного и бесплатного дошкольного,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 в муниципальных образовательных учреждениях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информации о времени и месте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проводимых на территории </w:t>
            </w:r>
            <w:proofErr w:type="spellStart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Большеуковского</w:t>
            </w:r>
            <w:proofErr w:type="spellEnd"/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Предварительное согласование предоставления земельного 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6174DF" w:rsidRPr="00C3508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6174DF" w:rsidRPr="00C3508B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C3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Присвоение (изменение) адресов объекту недвижимости.</w:t>
            </w:r>
          </w:p>
        </w:tc>
      </w:tr>
      <w:tr w:rsidR="006174DF" w:rsidTr="008D0BA7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077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6174DF" w:rsidTr="008D0BA7">
        <w:trPr>
          <w:trHeight w:val="562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Юлия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474F67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646375 Омская область, </w:t>
            </w:r>
            <w:proofErr w:type="spellStart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Кутырлы</w:t>
            </w:r>
            <w:proofErr w:type="spellEnd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</w:t>
            </w:r>
            <w:proofErr w:type="spellStart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Урманского</w:t>
            </w:r>
            <w:proofErr w:type="spellEnd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, д.14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8 (38-160) 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474F67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474F67" w:rsidRDefault="006174DF" w:rsidP="008D0BA7">
            <w:pPr>
              <w:tabs>
                <w:tab w:val="left" w:pos="601"/>
              </w:tabs>
              <w:ind w:left="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</w:t>
            </w: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недвижимости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отдельным категориям граждан земельных участков в собственность бесплатно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межевых планов земельных участков, находящихся в собственности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по договорам служебного найма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предназначенных для сдачи в аренду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Единого банка данных объектов собственности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 мерах поддержки субъектам малого и среднего предпринимательства в рамках реализации муниципальных программ на территории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Зачисление в образовательную организацию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документов, а также выдача решения о переводе или об отказе в переводе жилого помещения в нежилое или нежилого помещения в жилое помещение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документов об утверждении схемы расположения земельного участка или земельных участков на кадастровом плане территории сельского поселения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разрешений на установку и эксплуатацию рекламных конструкций на территории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аннулирование таких разрешений, выдача предписаний о демонтаже самовольно установленных рекламных конструкций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муниципальной функции по подготовке и организации торгов (аукциона) по продажам земельных участков или права на заключение договоров аренды земельных участков находящихся в муниципальной собственности, органом местного самоуправления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в собственность, аренду, постоянное (бессрочное) пользование земельного участка, находящегося в муниципальной собственности сельского поселения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или собственность на которые не разграничена, без проведения торгов</w:t>
            </w:r>
          </w:p>
          <w:p w:rsidR="006174DF" w:rsidRPr="005A18C6" w:rsidRDefault="006174DF" w:rsidP="00AD51A6">
            <w:pPr>
              <w:numPr>
                <w:ilvl w:val="0"/>
                <w:numId w:val="5"/>
              </w:numPr>
              <w:tabs>
                <w:tab w:val="left" w:pos="601"/>
              </w:tabs>
              <w:ind w:left="42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за счет средств местного бюджета субсидии в форме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субъектам малого предпринимательства и гражданам для организации собственного дела на территории </w:t>
            </w:r>
            <w:proofErr w:type="spellStart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A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межевых планов земельных участков, находящихся в собственности Чапаевского сельского поселения </w:t>
            </w:r>
            <w:proofErr w:type="spellStart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 и земельных участков, государственная собственность на которые не разграничена.</w:t>
            </w: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474F67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646371 Омская область </w:t>
            </w:r>
            <w:proofErr w:type="spellStart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Строкино</w:t>
            </w:r>
            <w:proofErr w:type="spellEnd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К. </w:t>
            </w:r>
            <w:proofErr w:type="spellStart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, д. 6</w:t>
            </w:r>
          </w:p>
          <w:p w:rsidR="006174DF" w:rsidRPr="00474F67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8 (38-160) 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6174DF" w:rsidRPr="00474F67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474F67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6174DF" w:rsidRPr="00474F67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F67"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3F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Нововаршавского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6174DF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Граф Андрей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646850, Омская область, </w:t>
            </w:r>
            <w:proofErr w:type="spellStart"/>
            <w:r w:rsidRPr="00C63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C6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C6337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Большегривское</w:t>
            </w:r>
            <w:proofErr w:type="spellEnd"/>
            <w:r w:rsidRPr="00C633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Гагарина, д. 17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8(38-152) 2-43-06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10:00-17:00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48076F" w:rsidRDefault="006174DF" w:rsidP="008D0BA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государства;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других архивных документов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вступление в брак лицам, не достигшим совершеннолетия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жилых помещений пригодных (непригодными) для проживания граждан, признание многоквартирных домов аварийными и подлежащими сносу или реконструкции на территории </w:t>
            </w:r>
            <w:proofErr w:type="spellStart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разрешений на установку  и эксплуатацию рекламных конструкций, аннулирование такого разрешения на территории </w:t>
            </w:r>
            <w:proofErr w:type="spellStart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поселений </w:t>
            </w:r>
            <w:proofErr w:type="spellStart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помещениях, зарегистрированных на территории </w:t>
            </w:r>
            <w:proofErr w:type="spellStart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отдельных категорий граждан в целях бесплатного предоставления в собственность земельных участков для индивидуального жилищного строительства, дачного строительства и ведения личного подсобного хозяйства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извещений о намерении продать земельный участок из земель сельскохозяйственного назначения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  <w:proofErr w:type="spellStart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      </w:r>
            <w:proofErr w:type="spellStart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 без проведения торгов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6174DF" w:rsidRPr="003F2792" w:rsidRDefault="006174DF" w:rsidP="00AD51A6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(изменение), аннулирование адреса объекту недвижимости</w:t>
            </w:r>
          </w:p>
          <w:p w:rsidR="006174DF" w:rsidRPr="003F2792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22.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Предоставление жилого помещения по договору социального найма, находящегося в собственности </w:t>
            </w:r>
            <w:proofErr w:type="spellStart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Омской области</w:t>
            </w:r>
          </w:p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Направление уведомления о соответствии указанных в уведомлении о планированном строительстве параметров объекта индивидуального жилищного строительства или садового дома установленных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6174DF" w:rsidTr="00B7474A">
        <w:trPr>
          <w:trHeight w:val="10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1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646834, Омская область, </w:t>
            </w:r>
            <w:proofErr w:type="spellStart"/>
            <w:r w:rsidRPr="00C21D9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C21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Бобринка, ул. Ленина, д. 38</w:t>
            </w:r>
            <w:proofErr w:type="gramEnd"/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8(38-152) 2-43-06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646845, Омская область, </w:t>
            </w:r>
            <w:proofErr w:type="spellStart"/>
            <w:r w:rsidRPr="007D66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7D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Ермак, ул. </w:t>
            </w:r>
            <w:proofErr w:type="spellStart"/>
            <w:r w:rsidRPr="007D66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gramStart"/>
            <w:r w:rsidRPr="007D66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7D6632">
              <w:rPr>
                <w:rFonts w:ascii="Times New Roman" w:eastAsia="Times New Roman" w:hAnsi="Times New Roman" w:cs="Times New Roman"/>
                <w:sz w:val="24"/>
                <w:szCs w:val="24"/>
              </w:rPr>
              <w:t>. 19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8(38-152) 2-43-06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среда, пятница: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10:00-14.00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646851, Омская область, </w:t>
            </w:r>
            <w:proofErr w:type="spellStart"/>
            <w:r w:rsidRPr="002572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25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Заречное, ул. Школьная, д. 11б</w:t>
            </w:r>
            <w:proofErr w:type="gramEnd"/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8(38-152) 2-43-06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646842, Омская область, </w:t>
            </w:r>
            <w:proofErr w:type="spellStart"/>
            <w:r w:rsidRPr="00393F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39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Победа, ул. Центральная, д. 6а</w:t>
            </w:r>
            <w:proofErr w:type="gramEnd"/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8(38-152) 2-43-06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10:00-13:00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8D0BA7">
        <w:trPr>
          <w:trHeight w:val="1656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646844, Омская область, </w:t>
            </w:r>
            <w:proofErr w:type="spellStart"/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>Черлакское</w:t>
            </w:r>
            <w:proofErr w:type="spellEnd"/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A21CE">
              <w:rPr>
                <w:rFonts w:ascii="Times New Roman" w:eastAsia="Times New Roman" w:hAnsi="Times New Roman" w:cs="Times New Roman"/>
                <w:sz w:val="24"/>
                <w:szCs w:val="24"/>
              </w:rPr>
              <w:t>. 13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8(38-152) 2-43-06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10:30-13:30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3F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Нововаршавского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Павлоградского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6174DF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Pr="00E40308" w:rsidRDefault="006174DF" w:rsidP="00E40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646763, Омская область,  </w:t>
            </w:r>
            <w:proofErr w:type="spellStart"/>
            <w:r w:rsidRPr="004E2DA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4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2DA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Новоуральское</w:t>
            </w:r>
            <w:proofErr w:type="spellEnd"/>
            <w:r w:rsidRPr="004E2DA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Зеленая, д. 5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(38-172) 2-30-25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1,3 четверг месяца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до 13.00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Передача в собственность граждан в порядке приватизации жилого помещения муниципального жилищного фонда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Предварительное согласование предоставления земельного участка, находящегося в собственности муниципального района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Предоставление земельного участка, находящегося в собственности муниципального района, без торгов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Присвоение адреса объекту недвижимости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разрешения на вступление в брак лицам в возрасте от 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 до 18 лет, проживающим на территории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выписки из Единого банка данных объектов собственности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Согласование местоположения границ земельных участков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Представление информации об очерёдности предоставления жилых помещений на условиях социального найма на территории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Милоградовского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документов (копии лицевого счёта, выписки из похозяйственней книги, справок) администрацией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Милоградовского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 поселения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Милоградовского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,  предназначенных для сдачи в аренду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земельных участков из земель, находящихся в собственности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Милоградовского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 поселения, на которых расположены здания, сооружения или государственная  собственность на </w:t>
            </w:r>
            <w:proofErr w:type="gram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населению сведений информационной системы обеспечения градостроительной деятельности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F41108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Предоставление разрешения на выдачу нотариально удостоверенной доверенности от имени несовершеннолетнего на территории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Выдача разрешения на выезд из Российской Федерации для отдыха и (или) оздоровления группы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на каждого такого несовершеннолетнего </w:t>
            </w:r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гражданина на территории </w:t>
            </w:r>
            <w:proofErr w:type="spellStart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F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6174DF" w:rsidTr="00B7474A">
        <w:trPr>
          <w:trHeight w:val="10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646768, Омская область, </w:t>
            </w:r>
            <w:proofErr w:type="spellStart"/>
            <w:r w:rsidRPr="001335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13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35B0">
              <w:rPr>
                <w:rFonts w:ascii="Times New Roman" w:eastAsia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  <w:r w:rsidRPr="001335B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Магистральная, д. 9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(38-172) 2-30-25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 пятница месяца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до 13.00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646773, Омская область, </w:t>
            </w:r>
            <w:proofErr w:type="spellStart"/>
            <w:r w:rsidRPr="00D0065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D00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Южное, ул. </w:t>
            </w:r>
            <w:proofErr w:type="spellStart"/>
            <w:r w:rsidRPr="00D00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Каркашова</w:t>
            </w:r>
            <w:proofErr w:type="spellEnd"/>
            <w:r w:rsidRPr="00D00653">
              <w:rPr>
                <w:rFonts w:ascii="Times New Roman" w:eastAsia="Times New Roman" w:hAnsi="Times New Roman" w:cs="Times New Roman"/>
                <w:sz w:val="24"/>
                <w:szCs w:val="24"/>
              </w:rPr>
              <w:t>, д. 13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(38-172) 2-30-25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2,4 пятница месяца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до 13.00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A501C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646776, Омская область, </w:t>
            </w:r>
            <w:proofErr w:type="spellStart"/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174DF" w:rsidRPr="00A501CB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Логиновка</w:t>
            </w:r>
            <w:proofErr w:type="spellEnd"/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>ер. Советский, д. 8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(38-172) 2-30-25</w:t>
            </w:r>
          </w:p>
          <w:p w:rsidR="006174DF" w:rsidRPr="00490FF2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2,4 четверг месяца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до 13.00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3F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Нововаршавского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Таврического района Омской области"</w:t>
            </w:r>
          </w:p>
        </w:tc>
      </w:tr>
      <w:tr w:rsidR="006174DF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Гильманшина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C37454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54">
              <w:rPr>
                <w:rFonts w:ascii="Times New Roman" w:eastAsia="Times New Roman" w:hAnsi="Times New Roman" w:cs="Times New Roman"/>
                <w:sz w:val="24"/>
                <w:szCs w:val="24"/>
              </w:rPr>
              <w:t>646814, Омская область, Таврический  район, с. </w:t>
            </w:r>
            <w:proofErr w:type="spellStart"/>
            <w:r w:rsidRPr="00C3745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Любомировка</w:t>
            </w:r>
            <w:proofErr w:type="spellEnd"/>
            <w:r w:rsidRPr="00C37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54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Лесная, д.1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(38-151) 2-15-72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721C0">
              <w:rPr>
                <w:sz w:val="24"/>
                <w:szCs w:val="24"/>
              </w:rPr>
              <w:t xml:space="preserve"> </w:t>
            </w: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3.Присвоение (изменение), аннулирование адреса объекту недвижимости.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721C0">
              <w:rPr>
                <w:sz w:val="24"/>
                <w:szCs w:val="24"/>
              </w:rPr>
              <w:t xml:space="preserve"> </w:t>
            </w:r>
            <w:r w:rsidRPr="0077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.Предварительное согласование предоставления земельного участка, находящегося в муниципальной собственности. 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7.Бесплатное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8.Выдача разрешения на вступление в брак несовершеннолетним.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21C0">
              <w:rPr>
                <w:sz w:val="24"/>
                <w:szCs w:val="24"/>
              </w:rPr>
              <w:t xml:space="preserve"> </w:t>
            </w: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</w:t>
            </w:r>
            <w:proofErr w:type="spellStart"/>
            <w:proofErr w:type="gramStart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бес-срочное</w:t>
            </w:r>
            <w:proofErr w:type="spellEnd"/>
            <w:proofErr w:type="gramEnd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 xml:space="preserve">) пользование, </w:t>
            </w:r>
            <w:proofErr w:type="spellStart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без-возмездное</w:t>
            </w:r>
            <w:proofErr w:type="spellEnd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земельных участков, находящихся в собственности ******* сельского поселения Таврического муниципального </w:t>
            </w:r>
            <w:proofErr w:type="spellStart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рай-она</w:t>
            </w:r>
            <w:proofErr w:type="spellEnd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области, без проведения торгов.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21C0">
              <w:rPr>
                <w:sz w:val="24"/>
                <w:szCs w:val="24"/>
              </w:rPr>
              <w:t xml:space="preserve"> </w:t>
            </w: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на учет граждан, проживающих на территории *********** сельского поселения Таврического муниципального района Омской области, в качестве нуждающихся в жилых помещениях.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721C0">
              <w:rPr>
                <w:sz w:val="24"/>
                <w:szCs w:val="24"/>
              </w:rPr>
              <w:t xml:space="preserve"> </w:t>
            </w: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уведомлении о планируемом строительстве </w:t>
            </w:r>
            <w:proofErr w:type="spellStart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пара-метров</w:t>
            </w:r>
            <w:proofErr w:type="spellEnd"/>
            <w:r w:rsidRPr="007721C0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12.Выдача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721C0">
              <w:rPr>
                <w:sz w:val="24"/>
                <w:szCs w:val="24"/>
              </w:rPr>
              <w:t xml:space="preserve"> </w:t>
            </w: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земельного участка.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14.Бесплатное предоставление в собственность отдельных категорий граждан земельных участков, находящихся в муниципальной собственности и земельные участки, государственная собственность на которые не разграничена.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15.Предоставление 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 проведения торгов.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16.Утверждение схемы расположения земельного участка или земельных участков на кадастровом плане территории.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17.Предоставление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 крестьянским (фермерским) хозяйством его деятельности.</w:t>
            </w:r>
          </w:p>
          <w:p w:rsidR="006174DF" w:rsidRPr="007721C0" w:rsidRDefault="006174DF" w:rsidP="008D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18.Предоставление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пользование.</w:t>
            </w:r>
          </w:p>
          <w:p w:rsidR="006174DF" w:rsidRPr="007721C0" w:rsidRDefault="006174DF" w:rsidP="008D0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C0">
              <w:rPr>
                <w:rFonts w:ascii="Times New Roman" w:hAnsi="Times New Roman" w:cs="Times New Roman"/>
                <w:sz w:val="24"/>
                <w:szCs w:val="24"/>
              </w:rPr>
              <w:t>19.Предоставление земельного участка, находящегося в муниципальной собственности, без торгов.</w:t>
            </w: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FC3F17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>646815, Омская область, Таврический  район, с. </w:t>
            </w:r>
            <w:proofErr w:type="spellStart"/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Неверовка</w:t>
            </w:r>
            <w:proofErr w:type="spellEnd"/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д.9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(38-151) 2-15-72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среда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FC3F17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>646805, Омская область, Таврический район, с. </w:t>
            </w:r>
            <w:proofErr w:type="spellStart"/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Прииртышье</w:t>
            </w:r>
            <w:proofErr w:type="spellEnd"/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17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Омская, д.4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(38-151) 2-15-72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09:00-13:.00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623EEA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EEA">
              <w:rPr>
                <w:rFonts w:ascii="Times New Roman" w:eastAsia="Times New Roman" w:hAnsi="Times New Roman" w:cs="Times New Roman"/>
                <w:sz w:val="24"/>
                <w:szCs w:val="24"/>
              </w:rPr>
              <w:t>646820, Омская область, Таврический  район, п. </w:t>
            </w:r>
            <w:proofErr w:type="spellStart"/>
            <w:r w:rsidRPr="00623E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Новоуральский</w:t>
            </w:r>
            <w:proofErr w:type="spellEnd"/>
            <w:r w:rsidRPr="00623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E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д.6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(38-151) 2-15-72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09:00-15:00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9:00-17:00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867BC0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C0">
              <w:rPr>
                <w:rFonts w:ascii="Times New Roman" w:eastAsia="Times New Roman" w:hAnsi="Times New Roman" w:cs="Times New Roman"/>
                <w:sz w:val="24"/>
                <w:szCs w:val="24"/>
              </w:rPr>
              <w:t>646822, Омская область, Таврический  район, с. </w:t>
            </w:r>
            <w:proofErr w:type="gramStart"/>
            <w:r w:rsidRPr="0086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Пристанское</w:t>
            </w:r>
            <w:proofErr w:type="gramEnd"/>
            <w:r w:rsidRPr="00867B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C0">
              <w:rPr>
                <w:rFonts w:ascii="Times New Roman" w:eastAsia="Times New Roman" w:hAnsi="Times New Roman" w:cs="Times New Roman"/>
                <w:sz w:val="24"/>
                <w:szCs w:val="24"/>
              </w:rPr>
              <w:t>ул. Иртышская, д.6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(38-151) 2-15-72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9:30-17:00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15:00-16.30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Pr="00327B44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646811, Омская область, Таврический  район, </w:t>
            </w:r>
            <w:r w:rsidRPr="00327B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 Сосновское, 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44">
              <w:rPr>
                <w:rFonts w:ascii="Times New Roman" w:eastAsia="Times New Roman" w:hAnsi="Times New Roman" w:cs="Times New Roman"/>
                <w:sz w:val="24"/>
                <w:szCs w:val="24"/>
              </w:rPr>
              <w:t>ул. Улыбина, д.9</w:t>
            </w:r>
          </w:p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(38-151) 2-15-72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15:00-17:00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четверг,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9:00-17.00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3F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ТОСПЫ филиала "МФЦ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Нововаршавского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 "МФЦ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6174DF" w:rsidTr="008D0BA7">
        <w:trPr>
          <w:trHeight w:val="84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646783, Омская область, </w:t>
            </w:r>
            <w:proofErr w:type="spellStart"/>
            <w:r w:rsidRPr="00BD2A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Русско-Полянский</w:t>
            </w:r>
            <w:proofErr w:type="spellEnd"/>
            <w:r w:rsidRPr="00BD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2A6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гое, ул. </w:t>
            </w:r>
            <w:r w:rsidRPr="00BD2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Комсомольское, д. 37</w:t>
            </w:r>
            <w:proofErr w:type="gramEnd"/>
          </w:p>
          <w:p w:rsidR="006174DF" w:rsidRPr="00DE6419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(38-156) 2-31-81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6174DF" w:rsidRDefault="006174DF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0B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Единого банка данных объектов собственности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</w:t>
            </w: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Зачисление в образовательные учреждения дополнительного образования детей, подведомственные Комитету по культуре администрации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времени и месте концертов, киносеансов, анонсы данных мероприятий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Предоставлению доступа к справочно-поисковому аппарату библиотек, базам данных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об объектах культурного наследия местного значения, находящихся на территории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обучающихся общеобразовательных учреждений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реализуемых образовательными учреждениями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образования детям по программам дополнительного образования различной направленности в учреждениях дополнительного образования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 результатах промежуточной и итоговой аттестации обучающихся общеобразовательных учреждений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 (организация туристических экспедиций, походов и палаточных лагерей</w:t>
            </w:r>
            <w:proofErr w:type="gramEnd"/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Бесплатное предоставление земельных участков в собственность отдельных категорий граждан, находящихся в муниципальной собственности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без проведения торгов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 на территории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Полянского муниципального района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Зачисление в общеобразовательные учреждения и учреждения дополнительного образования детей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 порядке проведения государственной итоговой аттестации </w:t>
            </w:r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 и безвозмездное пользование земельных участков, находящихся в муниципальной собственности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извещений о намерении продать земельный участок из земель сельскохозяйственного назначения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«Присвоение (изменение), аннулирование адреса объекту недвижимости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  <w:p w:rsidR="006174DF" w:rsidRPr="00AB54D8" w:rsidRDefault="006174DF" w:rsidP="00AD51A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«Предоставление земельного участка, находящегося в муниципальной собственности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области, без проведения торгов»</w:t>
            </w:r>
          </w:p>
          <w:p w:rsidR="006174DF" w:rsidRDefault="006174DF" w:rsidP="005F7C19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«Предварительное согласование предоставления земельного участка, находящегося в муниципальной собственности Розовского сельского </w:t>
            </w:r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proofErr w:type="gramStart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AB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6174DF" w:rsidTr="00B7474A">
        <w:trPr>
          <w:trHeight w:val="10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DF" w:rsidRDefault="006174DF" w:rsidP="00C77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ТОСПЫ "МФЦ Омского района Омской области"</w:t>
            </w:r>
          </w:p>
        </w:tc>
      </w:tr>
      <w:tr w:rsidR="00077851" w:rsidTr="00B7474A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Кодинцева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644526,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. Андреевка, ул. Школьная, д. 6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(38-12) 21-01-90 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5C8" w:rsidRDefault="000875C8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1. Принятие решения о признании (отказе в признании) граждан, проживающих на территории Омского муниципального района Омской области, </w:t>
            </w:r>
            <w:proofErr w:type="gram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, в целях предоставления жилых помещений муниципального жилищного фонда по договорам социального найма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2. Принятие решения о постановке (отказе в постановке) граждан, проживающих на территории Омского муниципального района Омской области, на учет в качестве нуждающихся в жилых помещениях, предоставляемых по договорам социального найма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3. Принятие решения о признании (отказе в признании) граждан, проживающих на территории Омского муниципального района Омской области, </w:t>
            </w:r>
            <w:proofErr w:type="gram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помещениях, предоставляемых по договорам социального найма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4. Признание молодых семей участниками подпрограммы "Обеспечение жильем молодых семей" федеральной целевой программы "Жилище" на 2015-2020 годы" и предоставление им социальных выплат на приобретение (строительство) жилья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5. Принятие решения о признании молодой семьи имеющей достаточные доходы либо иные денежные средства для оплаты расчетной (средней) стоимости жилых помещений в части, превышающей размер предоставляемой социальной выплаты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6. Включение молодых семей – участников подпрограммы "Обеспечение жильем молодых семей" федеральной целевой программы "Жилище" на 2015-2020 годы" в список на получение дополнительной социальной выплаты при рождении (усыновлении) одного ребенка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7. Признание граждан участниками подпрограммы "Комплексное освоение и развитие территорий в целях жилищного строительства" государственной программы Омской области "Создание условий для обеспечения граждан доступным и комфортным жильем и жилищно-</w:t>
            </w:r>
            <w:r w:rsidRPr="001C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услугами в Омской области" и предоставление им социальных выплат на строительство (реконструкцию) индивидуального жилья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8. Включение (отказ от включения) граждан, в том числе молодых семей и молодых специалистов, в список на получение социальных выплат в рамках федеральной целевой программы "Устойчивое развитие сельских территорий на 2014 – 2017 годы и на период до 2020 года"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9. 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10. Учет отдельных категорий ветеранов, инвалидов и семей, имеющих детей-инвалидов, подавших заявление о предоставлении мер социальной поддержки по обеспечению жилыми помещениями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11. Учет граждан, имеющих право на получение социальной выплаты в рамках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– 2020 годы"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12. Предоставление единовременной выплаты на приобретение жилого помещения семьям, проживающим на территории Омского муниципального района Омской области, при рождении одновременно трех и более детей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13. Предоставление информации из реестра муниципального имущества Омского муниципального района Омской области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14. 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15. Предоставление жилых помещений из состава специализированного муниципального жилищного фонда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16. Реализация Омским муниципальным районом преимущественного права покупки земельного участка сельскохозяйственного назначения, за исключением случаев продажи с публичных торгов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Предоставление сведений информационной системы обеспечения градостроительной деятельности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18.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 (МУ Ключевского, Магистрального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gram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(МУ Богословского, Ключевского, Магистрального, Морозовского, Новотроицкого, Пушкинского СП)</w:t>
            </w:r>
            <w:proofErr w:type="gramEnd"/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20. Выдача акта освидетельствования проведения основных работ по строительству (реконструкции) объектам индивидуального жилищного строительства с привлечением средств материнского (семейного) капитала (МУ Морозовского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21. Выдача постановления о присвоении адреса объекту недвижимости, об изменении почтового адреса объекту недвижимости, об определении ориентира земельному участку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22. Выдача письменного согласия на строительство, реконструкцию, капитальный ремонт 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Усть-Заостровского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Омского муниципального района Омской области.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23. Выдача письменного согласия на строительство, реконструкцию, капитальный ремонт 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Усть-Заостровского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Омского муниципального района Омской области.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24. Предоставление земельного участка, находящегося в муниципальной собственности, земельного участка, государственная </w:t>
            </w:r>
            <w:r w:rsidRPr="001C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который не разграничена, без проведения торгов (Магистральный,</w:t>
            </w:r>
            <w:proofErr w:type="gram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0875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(изменение) почтово-адресной нумерации объектам капитального строительства, расположенным на территории </w:t>
            </w:r>
            <w:proofErr w:type="spellStart"/>
            <w:r w:rsidRPr="000875C8">
              <w:rPr>
                <w:rFonts w:ascii="Times New Roman" w:hAnsi="Times New Roman" w:cs="Times New Roman"/>
                <w:sz w:val="24"/>
                <w:szCs w:val="24"/>
              </w:rPr>
              <w:t>Ростовкинского</w:t>
            </w:r>
            <w:proofErr w:type="spellEnd"/>
            <w:r w:rsidRPr="000875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(МУ </w:t>
            </w:r>
            <w:proofErr w:type="spellStart"/>
            <w:r w:rsidRPr="000875C8">
              <w:rPr>
                <w:rFonts w:ascii="Times New Roman" w:hAnsi="Times New Roman" w:cs="Times New Roman"/>
                <w:sz w:val="24"/>
                <w:szCs w:val="24"/>
              </w:rPr>
              <w:t>Ростовкинского</w:t>
            </w:r>
            <w:proofErr w:type="spellEnd"/>
            <w:r w:rsidRPr="000875C8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26. Предоставление земельных участков, находящихся в муниципальной собственности, в собственность или аренду на торгах, проводимых в форме аукциона (МУ Новотроицкого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27. 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(МУ Новотроицкого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28. 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 (МУ Красноярского,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Ростовкинского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29. Предоставление земельного участка, из состава земель, находящихся в муниципальной собственности, без проведения торгов (МУ Морозовского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30.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 (МУ Покровского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31. 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Розовского сельского поселения Омского муниципального района Омской области, без проведения торгов (МУ Розовского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32. Предварительное согласование предоставления земельного участка, из состава земель, государственная собственность на которые не разграничена и земель, находящихся в муниципальной собственности (МУ Морозовского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33. Предварительное согласование предоставления земельного участка, находящегося в муниципальной собственности, земельного </w:t>
            </w:r>
            <w:r w:rsidRPr="001C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участка, государственная собственность на который не разграничена (МУ Покровского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34. Присвоение адреса объекту недвижимости 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(МУ Андреевского, Богословского,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Калинского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, Ключевского, Магистрального,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Новоомского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, Новотроицкого, Омского, Петровского, Покровского, Пушкинского, Троицкого,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Усть-Заостровского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  <w:proofErr w:type="gramEnd"/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35. Присвоение, изменение и аннулирование адресов объектам недвижимости (МУ Красноярского,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Лузинского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36. Присвоение (уточнение) изменение и аннулирование   адресов объектам недвижимого имущества (МУ Морозовского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37. Присвоение адреса объекту недвижимости на территории Комсомольского сельского поселения (МУ Комсомольского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38. Присвоение (уточнение) изменение и аннулирование   адресов объектам недвижимого имущества (МУ Морозовского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39. Присвоение (изменение), аннулирование адреса объекту недвижимости (МУ Розовского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40. Присвоение, изменение и аннулирование адресов объектам адресации (МУ </w:t>
            </w:r>
            <w:proofErr w:type="spellStart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>Дружинского</w:t>
            </w:r>
            <w:proofErr w:type="spellEnd"/>
            <w:r w:rsidRPr="001C02C5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51" w:rsidRPr="001C02C5" w:rsidRDefault="00077851" w:rsidP="006A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644543,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Ачаир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д. 46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среда, четверг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8:00-17:00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644529,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 34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8:30-17:30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13:00-14:00;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13:30-17:30;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8:30-12:30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644507,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Дружино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Средняя, д. 1а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8:30-17:30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13:0-12:00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13:30-17:30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8:30-12-30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644551,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Иртышский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 13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8:30-17:00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12:30-13.00;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8:30-12:30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644519, Омская область, Омский район,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Калинино, ул. </w:t>
            </w: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д. 2а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644516,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Ключи, ул. </w:t>
            </w: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Березовая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 8.00 до 17.00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 12.30 до 13.00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 13.00 до 17.00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644510,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 15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вторник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8:30-17:30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перерыв 13:00-14.00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8:30-12:30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644504,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Лузино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лет Победы, д. 14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вторник, среда, четверг, пятница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8:00-17:00                         перерыв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644555, Омская область, Омский район,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60 лет Победы, д. 4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пятница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51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644513, Омская область, Омский район,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с. Надеждино, ул. Центральная, д. 37</w:t>
            </w:r>
          </w:p>
          <w:p w:rsidR="00077851" w:rsidRPr="001C02C5" w:rsidRDefault="00077851" w:rsidP="0007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8:00-16:30                                                      перерыв</w:t>
            </w:r>
          </w:p>
          <w:p w:rsidR="00077851" w:rsidRPr="001C02C5" w:rsidRDefault="00077851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12:30-13:00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851" w:rsidRDefault="00077851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66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644501, Омская область, Омский район,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Новоомский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Новая, д. 1</w:t>
            </w:r>
          </w:p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вторник, среда, четверг 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8:15-17:15                      перерыв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66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644523, Омская область, Омский район,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. Покровка, ул. Центральная, д. 45в</w:t>
            </w:r>
          </w:p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66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644541, Омская область, Омский район,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Петровка, ул. Школьная, д. 11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(3812) 21-01-90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66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644508, Омская область, Омский район,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Розовка</w:t>
            </w:r>
            <w:proofErr w:type="gram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50 лет Октября, д. 21</w:t>
            </w:r>
          </w:p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8:30-17:00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перерыв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12:30-13:00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66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644527, Омская область, Омский район,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Ростовка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д. 21</w:t>
            </w:r>
          </w:p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8:30-17:30 перерыв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13:30-14:30;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8:30-12:30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66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644520, Омская область, Омский район, 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Троицкое, ул. </w:t>
            </w: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Октябрьская, д. 1а</w:t>
            </w:r>
          </w:p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понедельник, вторник, среда, четверг 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8:00-17:00                                                        перерыв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13:00-14:00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66" w:rsidTr="00B7474A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644552, Омская область, Омский район,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Усть-Заостровка</w:t>
            </w:r>
            <w:proofErr w:type="spellEnd"/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Заозерная, д. 13а</w:t>
            </w:r>
          </w:p>
          <w:p w:rsidR="006A1566" w:rsidRPr="001C02C5" w:rsidRDefault="006A1566" w:rsidP="007F7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 (3812) 21-01-90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8:30-17:00 перерыв</w:t>
            </w:r>
          </w:p>
          <w:p w:rsidR="006A1566" w:rsidRPr="001C02C5" w:rsidRDefault="006A1566" w:rsidP="007F7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C5">
              <w:rPr>
                <w:rFonts w:ascii="Times New Roman" w:eastAsia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66" w:rsidRDefault="006A1566" w:rsidP="00B7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0BA7" w:rsidRDefault="008D0BA7" w:rsidP="000B236C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2"/>
          <w:szCs w:val="22"/>
        </w:rPr>
      </w:pPr>
    </w:p>
    <w:p w:rsidR="008D0BA7" w:rsidRPr="008D0BA7" w:rsidRDefault="008D0BA7" w:rsidP="008D0BA7">
      <w:pPr>
        <w:rPr>
          <w:sz w:val="22"/>
          <w:szCs w:val="22"/>
        </w:rPr>
      </w:pPr>
    </w:p>
    <w:p w:rsidR="008D0BA7" w:rsidRPr="009C339C" w:rsidRDefault="009C339C" w:rsidP="008D0BA7">
      <w:pPr>
        <w:rPr>
          <w:b/>
          <w:sz w:val="28"/>
          <w:szCs w:val="28"/>
        </w:rPr>
      </w:pPr>
      <w:r w:rsidRPr="009C339C">
        <w:rPr>
          <w:b/>
          <w:sz w:val="28"/>
          <w:szCs w:val="28"/>
        </w:rPr>
        <w:t>*</w:t>
      </w:r>
    </w:p>
    <w:tbl>
      <w:tblPr>
        <w:tblW w:w="14885" w:type="dxa"/>
        <w:tblInd w:w="-318" w:type="dxa"/>
        <w:tblLayout w:type="fixed"/>
        <w:tblLook w:val="04A0"/>
      </w:tblPr>
      <w:tblGrid>
        <w:gridCol w:w="852"/>
        <w:gridCol w:w="14033"/>
      </w:tblGrid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ind w:right="-18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    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>Предоставление сведений, содержащихся в Едином государственном реестре недвижимости</w:t>
            </w:r>
          </w:p>
        </w:tc>
      </w:tr>
      <w:tr w:rsidR="008D0BA7" w:rsidRPr="00B8689E" w:rsidTr="008D0BA7">
        <w:trPr>
          <w:trHeight w:val="620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color w:val="000000"/>
                <w:sz w:val="22"/>
                <w:szCs w:val="22"/>
              </w:rPr>
              <w:t>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№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      </w:r>
            <w:proofErr w:type="gramEnd"/>
          </w:p>
        </w:tc>
      </w:tr>
      <w:tr w:rsidR="008D0BA7" w:rsidRPr="00B8689E" w:rsidTr="008D0BA7">
        <w:trPr>
          <w:trHeight w:val="354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 государственного сертификата на материнский (семейный) капитал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8D0BA7" w:rsidRPr="00B8689E" w:rsidTr="008D0BA7">
        <w:trPr>
          <w:trHeight w:val="487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</w:tr>
      <w:tr w:rsidR="008D0BA7" w:rsidRPr="00B8689E" w:rsidTr="008D0BA7">
        <w:trPr>
          <w:trHeight w:val="408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</w:tr>
      <w:tr w:rsidR="008D0BA7" w:rsidRPr="00B8689E" w:rsidTr="008D0BA7">
        <w:trPr>
          <w:trHeight w:val="1157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 *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"Федеральный реестр инвалидов" </w:t>
            </w:r>
          </w:p>
        </w:tc>
      </w:tr>
      <w:tr w:rsidR="008D0BA7" w:rsidRPr="00B8689E" w:rsidTr="008D0BA7">
        <w:trPr>
          <w:trHeight w:val="652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>я финансирования накопительной пенсии в Российской Федерации"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Выдача гражданам справок о размере пенсий (иных выплат)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Информирование граждан об отнесении к категории граждан </w:t>
            </w:r>
            <w:proofErr w:type="spellStart"/>
            <w:r w:rsidRPr="00B8689E">
              <w:rPr>
                <w:rFonts w:ascii="Times New Roman" w:hAnsi="Times New Roman"/>
                <w:sz w:val="22"/>
                <w:szCs w:val="22"/>
              </w:rPr>
              <w:t>предпенсионного</w:t>
            </w:r>
            <w:proofErr w:type="spell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возраста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некоторых мер социальной поддержки в виде денежных выплат и компенсаций военнослужащим и членам их семей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профессиональная деятельность в соответствии с федеральными законами подлежит государственной регистрации и (или) лицензированию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единовременного пособия беременной жене военнослужащего, проходящего военную службу по призыву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 ежемесячного пособия на ребенка военнослужащего, проходящего военную службу по призыву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единовременного пособия при передаче ребенка на воспитание в семью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представителям,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ежемесячной денежной выплаты на ребенка в возрасте от 8 до 17 лет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89E">
              <w:rPr>
                <w:rStyle w:val="FontStyle83"/>
                <w:sz w:val="22"/>
                <w:szCs w:val="22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B8689E">
              <w:rPr>
                <w:rStyle w:val="FontStyle83"/>
                <w:sz w:val="22"/>
                <w:szCs w:val="22"/>
              </w:rPr>
              <w:t xml:space="preserve"> </w:t>
            </w:r>
            <w:proofErr w:type="gramStart"/>
            <w:r w:rsidRPr="00B8689E">
              <w:rPr>
                <w:rStyle w:val="FontStyle83"/>
                <w:sz w:val="22"/>
                <w:szCs w:val="22"/>
              </w:rPr>
      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 налоговым агентом) обязанности по уплате налогов, сборов, страховых взносов, пеней,  штрафов, процентов)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  <w:r w:rsidRPr="00B8689E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  <w:r w:rsidRPr="00B8689E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Прием заявления физического лица о предоставлении налоговой льготы по транспортному налогу, земельному налогу, налогу на имущество физических лиц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сообщения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запроса о предоставлении справки о состоянии расчетов по налогам, сборам, страховым взносам, пеням, штрафам, процентам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запроса о предоставлении акта совместной сверки расчетов по налогам, сборам, страховым взносам, пеням, штрафам, процентам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Прием заявления о доступе к личному кабинету налогоплательщика для физических лиц 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уведомления о выбранном земельном участке, в отношении которого применяется налоговый вычет  по земельному налогу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заявления о выдаче налогового уведомления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заявления о гибели или уничтожении объекта налогообложения по налогу на имущество физических лиц</w:t>
            </w:r>
            <w:r w:rsidRPr="00B8689E">
              <w:rPr>
                <w:rFonts w:ascii="Times New Roman" w:hAnsi="Times New Roman"/>
                <w:i/>
                <w:color w:val="C00000"/>
                <w:sz w:val="22"/>
                <w:szCs w:val="22"/>
              </w:rPr>
              <w:t xml:space="preserve">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tabs>
                <w:tab w:val="left" w:pos="281"/>
                <w:tab w:val="left" w:pos="44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tabs>
                <w:tab w:val="left" w:pos="281"/>
                <w:tab w:val="left" w:pos="44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заявления о гибели или уничтожении объекта налогообложения по транспортному налогу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tabs>
                <w:tab w:val="left" w:pos="281"/>
                <w:tab w:val="left" w:pos="44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Прием заявления о предоставлении </w:t>
            </w:r>
            <w:proofErr w:type="spellStart"/>
            <w:r w:rsidRPr="00B8689E">
              <w:rPr>
                <w:rFonts w:ascii="Times New Roman" w:hAnsi="Times New Roman"/>
                <w:sz w:val="22"/>
                <w:szCs w:val="22"/>
              </w:rPr>
              <w:t>налогоплательщиком-индивидуальным</w:t>
            </w:r>
            <w:proofErr w:type="spell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предпринимателем, нотариусом, занимающимся частной практикой, адвокатом, учредившим адвокатский кабинет, физическим лицом, не являющимся индивидуальным предпринимателем, налоговому органу адреса для направления по почте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  <w:r w:rsidRPr="00B8689E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Осуществление миграционного учета иностранных граждан и лиц без гражданства в Российской Федерации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Оформление и выдача паспортов гражданина Российской Федерации,  удостоверяющих личность гражданина Российской Федерации за пределами территории Российской Федерации, содержащих электронные носители   информации**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  <w:r w:rsidRPr="00B8689E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8689E">
              <w:rPr>
                <w:rFonts w:ascii="Times New Roman" w:hAnsi="Times New Roman"/>
                <w:sz w:val="22"/>
                <w:szCs w:val="22"/>
              </w:rPr>
              <w:t>психоактивных</w:t>
            </w:r>
            <w:proofErr w:type="spell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веществ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перечн</w:t>
            </w:r>
            <w:hyperlink r:id="rId15" w:history="1">
              <w:r w:rsidRPr="00B8689E">
                <w:rPr>
                  <w:rFonts w:ascii="Times New Roman" w:hAnsi="Times New Roman"/>
                  <w:sz w:val="22"/>
                  <w:szCs w:val="22"/>
                </w:rPr>
                <w:t>ю</w:t>
              </w:r>
              <w:proofErr w:type="gramEnd"/>
            </w:hyperlink>
            <w:r w:rsidRPr="00B8689E">
              <w:rPr>
                <w:rFonts w:ascii="Times New Roman" w:hAnsi="Times New Roman"/>
                <w:sz w:val="22"/>
                <w:szCs w:val="22"/>
              </w:rPr>
              <w:t>, предусмотренному постановлением Правительства Российской Федерации от 16 июля 2009 года № 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8D0BA7" w:rsidRPr="00B8689E" w:rsidTr="008D0BA7">
        <w:trPr>
          <w:trHeight w:val="1618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№ 584 «Об уведомительном порядке начала осуществления отдельных видов предпринимательской деятельности» (в сфере дорожного движения)</w:t>
            </w:r>
          </w:p>
        </w:tc>
      </w:tr>
      <w:tr w:rsidR="008D0BA7" w:rsidRPr="00B8689E" w:rsidTr="008D0BA7">
        <w:trPr>
          <w:trHeight w:val="1618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года № 584 "Об уведомительном порядке начала осуществления отдельных видов предпринимательской деятельности" (в сфере морского и речного надзора)</w:t>
            </w:r>
          </w:p>
        </w:tc>
      </w:tr>
      <w:tr w:rsidR="008D0BA7" w:rsidRPr="00B8689E" w:rsidTr="008D0BA7">
        <w:trPr>
          <w:trHeight w:val="1618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Прием, регистрация и учет уведомлений о начале осуществления юридическими лицами и индивидуальными предпринимателями деятельности по производству </w:t>
            </w:r>
            <w:proofErr w:type="spellStart"/>
            <w:r w:rsidRPr="00B8689E">
              <w:rPr>
                <w:rFonts w:ascii="Times New Roman" w:hAnsi="Times New Roman"/>
                <w:sz w:val="22"/>
                <w:szCs w:val="22"/>
              </w:rPr>
              <w:t>пожарно</w:t>
            </w:r>
            <w:proofErr w:type="spell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– технической продукции согласно перечню, предусмотренному постановлением Правительства Российской Федерации от 16 июля 2009 г. № 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Осуществление в установленном порядке выдачи выписок из реестра федерального имущества 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Регистрация и снятие с регистрационного учета страхователей – физических лиц, заключивших трудовой договор с работником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Регистрация страхователей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Фондом социального страхования Российской Федерации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 на содержание и ветеринарное обслуживание собак-проводников)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Государственная услуга по назначению и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выплате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застрахованным лицам пособия по временной нетрудоспособности в случае невозможности его выплаты страхователем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Государственная услуга по назначению и выплате единовременного пособия при рождении ребенка в случае невозможности его выплаты страхователем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Государственная услуга по назначению и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выплате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застрахованным лицам пособия по беременности и родам в случае невозможности его выплаты страхователем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Государственная услуга по назначению и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выплате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застрахованным лицам ежемесячного пособия по уходу за ребенком в случае невозможности его выплаты страхователем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Государственная услуга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по установлению скидки к страховому тарифу на обязательное социальное страхование от несчастных случаев на производстве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и профессиональных заболеваний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  <w:r w:rsidRPr="00B8689E">
              <w:rPr>
                <w:rStyle w:val="FontStyle83"/>
                <w:noProof/>
                <w:sz w:val="22"/>
                <w:szCs w:val="22"/>
              </w:rPr>
              <w:t xml:space="preserve">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и обработка заявлений о голосовании по месту нахождения и направление соответствующей информации в территориальные комиссии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Услуга по подбору по заданным параметрам информации об имуществе, включенном в перечни государственного и муниципального имущества, предусмотренные частью 4 статьи 18 Федерального закона от 24 июля 2007 № 209-ФЗ "О развитии малого и среднего предпринимательства в Российской Федерации", и свободном от прав третьих лиц 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Услуга по предоставлению по заданным параметрам информации о формах и условиях финансовой поддержки субъектов малого и среднего предпринимательства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Комплексная услуга по предоставлению информации о формах и условиях поддержки сельскохозяйственной кооперации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Предоставление государственной услуги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Предоставление ежемесячной денежной выплаты семьям в связи с рождением третьего ребенка или последующих детей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Предоставление компенсации расходов на оплату жилых помещений, отопления и освещения в виде ежемесячной денежной выплаты на оплату жилых помещений, отопления и освещения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единовременного пособия женщинам, вставшим на учет по беременности и родам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пособия на ребенка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единовременного пособия при рождении двоих и более детей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ежемесячного пособия семьям, имеющим пятерых и более детей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ежемесячного пособия студенческим семьям, имеющим детей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Предоставление ежемесячной (ежегодной) денежной выплаты многодетным семьям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Выдача сертификата на областной материнский (семейный) капитал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Предоставление средств областного материнского (семейного) капитала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Предоставление субсидий на оплату жилого помещения и коммунальных услуг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отдельным категориям граждан в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дополнительной меры социальной поддержки в виде частичной компенсации расходов по оплате коммунальных услуг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Выдача электронных транспортных карт </w:t>
            </w:r>
            <w:r w:rsidRPr="00B8689E">
              <w:rPr>
                <w:rFonts w:ascii="Times New Roman" w:hAnsi="Times New Roman"/>
                <w:sz w:val="22"/>
                <w:szCs w:val="22"/>
              </w:rPr>
              <w:t>гражданам, проживающим на территории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Осуществление ежегодной денежной выплаты гражданам, награжденным нагрудным знаком "Почетный донор России"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Выдача и замена удостоверения лицам, проживающим на территории Омской области, которым по состоянию на 9 мая 1945 года не исполнилось 18 лет и родители (один из родителей) которых в период с  22 июня 1941 года по 9 мая 1945 года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</w:t>
            </w:r>
            <w:proofErr w:type="gramEnd"/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 военной </w:t>
            </w: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службы на фронте, в районах боевых действий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ежемесячных денежных выплат отдельным категориям граждан: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pStyle w:val="a8"/>
              <w:spacing w:before="100" w:beforeAutospacing="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97.1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ветеранам военной службы, ветеранам труда, труженикам тыла,  реабилитированным лицам, пострадавшим от политических репрессий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97.2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вете</w:t>
            </w:r>
            <w:r w:rsidRPr="00B8689E">
              <w:rPr>
                <w:rFonts w:ascii="Times New Roman" w:hAnsi="Times New Roman"/>
                <w:sz w:val="22"/>
                <w:szCs w:val="22"/>
              </w:rPr>
              <w:t>ранам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Присвоение звания </w:t>
            </w:r>
            <w:r w:rsidRPr="00B8689E">
              <w:rPr>
                <w:rFonts w:ascii="Times New Roman" w:hAnsi="Times New Roman"/>
                <w:sz w:val="22"/>
                <w:szCs w:val="22"/>
              </w:rPr>
              <w:t xml:space="preserve">"Ветеран Омской области" </w:t>
            </w: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и выдача удостоверения ветерана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прибывшим в Омскую область, дополнительных мер социальной поддержки: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tabs>
                <w:tab w:val="center" w:pos="318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99.1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 виде единовременного подъемного пособия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99.2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 виде компенсации расходов по договору найма (поднайма) жилого помещения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99.3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в виде </w:t>
            </w:r>
            <w:r w:rsidRPr="00B8689E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B8689E">
              <w:rPr>
                <w:rStyle w:val="af1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диновременной денежной выплаты участнику Государственной программы и членам его семьи, трудоустроенным по профессии (специальности), востребованной на рынке труда муниципальных районов Омской области в сфере здравоохранения, образования, сельского хозяйства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социального пособия на погребение лицу, взявшему на себя обязанность осуществить погребение умершего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дополнительного пособия на погребение умершей женщины – участницы Великой Отечественной войны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Оплата ежегодного санаторно-курортного лечения в санаторно-курортных организациях, расположенных в Российской Федерации, оплата ежегодного проезда к месту лечения в указанных </w:t>
            </w:r>
            <w:r w:rsidRPr="00B8689E">
              <w:rPr>
                <w:rFonts w:ascii="Times New Roman" w:hAnsi="Times New Roman"/>
                <w:sz w:val="22"/>
                <w:szCs w:val="22"/>
              </w:rPr>
              <w:t>организациях</w:t>
            </w:r>
            <w:r w:rsidRPr="00B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обратно, а также оплата проезда один раз в год к месту отдыха и обратно лицам, награжденным золотой медалью "За особые заслуги перед Омской областью", удостоенным почетного звания Омской области "Почетный гражданин Омской области", а также членам их семьи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Назначение ежемесячной выплаты к пенсии отдельным категориям граждан: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103.1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неработающим пенсионерам, имеющим почетные звания СССР, РСФСР и Российской Федерации в области образования, здравоохранения, культуры, физической культуры и спорта, социального обслуживания населения, а также имеющим почетное звание "Заслуженный экономист РСФСР" и работавшие до ухода на пенсию в органах государственной власти Омской области, осуществлявших государственную политику в сфере экономики и финансов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103.2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Style w:val="eattr1"/>
                <w:rFonts w:ascii="Times New Roman" w:hAnsi="Times New Roman"/>
                <w:sz w:val="22"/>
                <w:szCs w:val="22"/>
              </w:rPr>
              <w:t>гражданам, награжденным медалью "За оборону Ленинграда"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103.3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Style w:val="eattr1"/>
                <w:rFonts w:ascii="Times New Roman" w:hAnsi="Times New Roman"/>
                <w:sz w:val="22"/>
                <w:szCs w:val="22"/>
              </w:rPr>
              <w:t>гражданам, награжденным знаком "Жителю блокадного Ленинграда"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103.4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Style w:val="eattr1"/>
                <w:rFonts w:ascii="Times New Roman" w:hAnsi="Times New Roman"/>
                <w:sz w:val="22"/>
                <w:szCs w:val="22"/>
              </w:rPr>
              <w:t>женщинам-участницам ВОВ, постоянно проживающим на территории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103.5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Style w:val="eattr1"/>
                <w:rFonts w:ascii="Times New Roman" w:hAnsi="Times New Roman"/>
                <w:sz w:val="22"/>
                <w:szCs w:val="22"/>
              </w:rPr>
              <w:t>вдовам участников ВОВ - Героев СССР, полных кавалеров ордена Славы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103.6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Style w:val="eattr1"/>
                <w:rFonts w:ascii="Times New Roman" w:hAnsi="Times New Roman"/>
                <w:sz w:val="22"/>
                <w:szCs w:val="22"/>
              </w:rPr>
              <w:t>лицам, удостоенным звания "Почетный гражданин Омской области" или награжденным золотой медалью "За особые заслуги перед Омской областью"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103.7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членам семьи</w:t>
            </w:r>
            <w:r w:rsidRPr="00B8689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B8689E">
              <w:rPr>
                <w:rFonts w:ascii="Times New Roman" w:hAnsi="Times New Roman"/>
                <w:sz w:val="22"/>
                <w:szCs w:val="22"/>
              </w:rPr>
              <w:t>погибшего (умершего) лица, удостоенного почетного звания Омской области "Почетный гражданин Омской области" и (или) награжденного золотой медалью "За особые заслуги перед Омской областью"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Назначение ежемесячного материального обеспечения отдельным категориям граждан за выдающиеся достижения и особые заслуги перед Омской областью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Выплата денежного вознаграждения гражданам за добровольную сдачу незаконно хранящихся огнестрельного оружия, его основных частей, боеприпасов, взрывчатых веществ и взрывных устройств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Назначение ежемесячного материального обеспечения отдельным категориям граждан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  <w:lang w:bidi="ru-RU"/>
              </w:rPr>
            </w:pPr>
            <w:r w:rsidRPr="00B8689E">
              <w:rPr>
                <w:rStyle w:val="10"/>
                <w:rFonts w:eastAsia="Calibri"/>
                <w:sz w:val="22"/>
                <w:szCs w:val="22"/>
              </w:rPr>
              <w:t xml:space="preserve">Назначение государственных единовременных пособий и ежемесячных денежных компенсаций гражданам при возникновении у них </w:t>
            </w:r>
            <w:proofErr w:type="spellStart"/>
            <w:r w:rsidRPr="00B8689E">
              <w:rPr>
                <w:rStyle w:val="10"/>
                <w:rFonts w:eastAsia="Calibri"/>
                <w:sz w:val="22"/>
                <w:szCs w:val="22"/>
              </w:rPr>
              <w:t>поствакцинальных</w:t>
            </w:r>
            <w:proofErr w:type="spellEnd"/>
            <w:r w:rsidRPr="00B8689E">
              <w:rPr>
                <w:rStyle w:val="10"/>
                <w:rFonts w:eastAsia="Calibri"/>
                <w:sz w:val="22"/>
                <w:szCs w:val="22"/>
              </w:rPr>
              <w:t xml:space="preserve"> осложнений: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107.1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назначение государственного единовременного пособия гражданам, признанным инвалидами вследствие </w:t>
            </w:r>
            <w:proofErr w:type="spellStart"/>
            <w:r w:rsidRPr="00B8689E">
              <w:rPr>
                <w:rFonts w:ascii="Times New Roman" w:hAnsi="Times New Roman"/>
                <w:sz w:val="22"/>
                <w:szCs w:val="22"/>
              </w:rPr>
              <w:t>поствакцинального</w:t>
            </w:r>
            <w:proofErr w:type="spell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осложнения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107.2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назначение ежемесячной денежной компенсации гражданам, признанным инвалидами вследствие </w:t>
            </w:r>
            <w:proofErr w:type="spellStart"/>
            <w:r w:rsidRPr="00B8689E">
              <w:rPr>
                <w:rFonts w:ascii="Times New Roman" w:hAnsi="Times New Roman"/>
                <w:sz w:val="22"/>
                <w:szCs w:val="22"/>
              </w:rPr>
              <w:t>поствакцинального</w:t>
            </w:r>
            <w:proofErr w:type="spell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осложнения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107.3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назначение государственного единовременного пособия в случае смерти гражданина, наступившей вследствие </w:t>
            </w:r>
            <w:proofErr w:type="spellStart"/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поствакцинального</w:t>
            </w:r>
            <w:proofErr w:type="spellEnd"/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 осложнения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 108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Назначение компенсации расходов на автомобильное топливо Героям Советского Союза, Героям Российской Федерации и полным кавалерам ордена Славы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 109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  <w:lang w:bidi="ru-RU"/>
              </w:rPr>
            </w:pPr>
            <w:proofErr w:type="gramStart"/>
            <w:r w:rsidRPr="00B8689E">
              <w:rPr>
                <w:rStyle w:val="10"/>
                <w:rFonts w:eastAsia="Calibri"/>
                <w:sz w:val="22"/>
                <w:szCs w:val="22"/>
              </w:rPr>
              <w:t>Назначение единовременного пособия в случае смерти (гибели) Героя Советского Союза, Героя Российской Федерации или полного кавалера ордена Славы его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  <w:lang w:bidi="ru-RU"/>
              </w:rPr>
            </w:pPr>
            <w:proofErr w:type="gramStart"/>
            <w:r w:rsidRPr="00B8689E">
              <w:rPr>
                <w:rStyle w:val="10"/>
                <w:rFonts w:eastAsia="Calibri"/>
                <w:sz w:val="22"/>
                <w:szCs w:val="22"/>
              </w:rPr>
              <w:t>Назначение компенсации расходов (части расходов) за пользование услугами местной телефонной связи, услугами связи по проводному радиовещанию, коллективной телевизионной антенной отдельным категориям граждан в соответствии с действующими на территории Омской области тарифами: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110.1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назначение компенсации за пользование услугами местной телефонной связи в соответствии с действующими на территории Омской области тарифами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110.2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назначение компенсации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от абонентской платы за пользование услугами связи по проводному радиовещанию в соответствии с действующими на территории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Омской области тарифами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110.3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назначение компенсации 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>от абонентской платы за коллективную телевизионную антенну в соответствии с действующими на территории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Омской области тарифами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(организациям), создаваемым отдельными категориями граждан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Назначение однократной компенсации из областного бюджета затрат, связанных с установкой телефона, отдельным категориям граждан, в соответствии с действующими на территории Омской области тарифами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Назначение единовременной денежной выплаты женщинам, награжденным медалью "Материнская слава", мужчинам, награжденным медалью "Отцовская доблесть"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ежемесячной доплаты к пенсии гражданам Российской Федерации, ранее замещавшим отдельные должности в органах государственной власти и управления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Предоставление ежегодной денежной выплаты отдельным категориям граждан, подвергшихся воздействию радиации вследствие радиационных катастроф и ядерных испытаний, и членам их семей  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Назначение компенсации расходов по оплате жилого помещения и коммунальных услуг отдельным категориям граждан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ежегодной денежной выплаты отдельным категориям граждан ко Дню Победы в Великой Отечественной войне 1941 – 1945 годов в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Установление, выплата и перерасчет пенсии за выслугу лет лицам, замещавшим государственные должности Омской области, должности государственной гражданской службы Омской области, лицам, ранее замещавшим на постоянной основе должности в органах государственной власти и управления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Пенсионное обеспечение членов семьи лица, замещающего должность Губернатора Омской области, Председателя Законодательного Собрания Омской области, в случае его смерти, наступившей в связи с исполнением им полномочий</w:t>
            </w:r>
            <w:hyperlink r:id="rId16" w:history="1"/>
            <w:r w:rsidRPr="00B8689E">
              <w:rPr>
                <w:sz w:val="22"/>
                <w:szCs w:val="22"/>
              </w:rPr>
              <w:t xml:space="preserve">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Пенсионное обеспечение членов семьи лица, замещающего государственную должность Омской области, в случае его смерти, наступившей в связи с исполнением им должностных полномочий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Предоставление дополнительной меры социальной поддержки отдельным категориям граждан в виде единовременной денежной компенсации по оплате расходов на </w:t>
            </w:r>
            <w:proofErr w:type="spellStart"/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догазификацию</w:t>
            </w:r>
            <w:proofErr w:type="spellEnd"/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 домовладений 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 xml:space="preserve">Предоставление дополнительной меры социальной поддержки в виде единовременной денежной выплаты членам семей погибших (умерших) </w:t>
            </w: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военнослужащих, лиц, проходивших службу в войсках национальной гвардии Российской Федерации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Присвоение звания "Ветеран труда" и выдача удостоверения "Ветеран труда"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Выдача удостоверения </w:t>
            </w:r>
            <w:r w:rsidRPr="00B8689E">
              <w:rPr>
                <w:rFonts w:ascii="Times New Roman" w:hAnsi="Times New Roman"/>
                <w:bCs/>
                <w:sz w:val="22"/>
                <w:szCs w:val="22"/>
              </w:rPr>
              <w:t>члена семьи погибшего (умершего) инвалида войны, участника Великой Отечественной войны и ветерана боевых действий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 удостоверения  ветерана Великой Отечественной войны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</w:t>
            </w:r>
            <w:proofErr w:type="gramStart"/>
            <w:r w:rsidRPr="00B8689E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B8689E">
              <w:rPr>
                <w:rFonts w:ascii="Times New Roman" w:hAnsi="Times New Roman"/>
                <w:sz w:val="22"/>
                <w:szCs w:val="22"/>
              </w:rPr>
              <w:t>торой мировой войны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 удостоверения инвалида Отечественной войны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 предварительного разрешения органа опеки и попечительства на совершение сделок, направленных на отчуждение недвижимого имущества, принадлежащего подопечному, расходование доходов подопечного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Выплата единовременного денежного поощрения при награждении орденом "Родительская слава"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Назначение доплаты к страховой пенсии по старости (инвалидности) гражданам, замещавшим отдельные муниципальные должности в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 xml:space="preserve">Назначение государственной социальной помощи, в том числе на основании социального контракта, на территории Омской области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>Содействие гражданам в поиске подходящей работы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 xml:space="preserve">Психологическая поддержка безработных граждан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 xml:space="preserve">Организация профессионального обучения и дополнительного профессионального образования безработных граждан, включая обучение в другой местности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B8689E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proofErr w:type="gramEnd"/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 xml:space="preserve">Социальная адаптация безработных граждан на рынке труда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B8689E">
              <w:rPr>
                <w:sz w:val="22"/>
                <w:szCs w:val="22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B8689E">
              <w:rPr>
                <w:sz w:val="22"/>
                <w:szCs w:val="22"/>
              </w:rPr>
              <w:t xml:space="preserve"> лица в качестве налогоплательщика налога на профессиональный доход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 xml:space="preserve"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jc w:val="both"/>
              <w:rPr>
                <w:sz w:val="22"/>
                <w:szCs w:val="22"/>
              </w:rPr>
            </w:pPr>
            <w:r w:rsidRPr="00B8689E">
              <w:rPr>
                <w:sz w:val="22"/>
                <w:szCs w:val="22"/>
              </w:rPr>
              <w:t>Организация сопровождения при содействии занятости инвалидов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Style w:val="FontStyle83"/>
                <w:sz w:val="22"/>
                <w:szCs w:val="22"/>
              </w:rPr>
              <w:t>Выдача и аннулирование охотничьего билета единого федерального образца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8D0BA7" w:rsidRPr="00B8689E" w:rsidTr="008D0BA7">
        <w:tc>
          <w:tcPr>
            <w:tcW w:w="852" w:type="dxa"/>
            <w:shd w:val="clear" w:color="auto" w:fill="auto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Style w:val="21"/>
                <w:rFonts w:eastAsia="Courier New"/>
                <w:sz w:val="22"/>
                <w:szCs w:val="22"/>
              </w:rPr>
            </w:pPr>
            <w:proofErr w:type="gramStart"/>
            <w:r w:rsidRPr="00B8689E">
              <w:rPr>
                <w:rStyle w:val="21"/>
                <w:rFonts w:eastAsia="Courier New"/>
                <w:sz w:val="22"/>
                <w:szCs w:val="22"/>
              </w:rPr>
              <w:t xml:space="preserve">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</w:t>
            </w:r>
            <w:r w:rsidRPr="00B8689E">
              <w:rPr>
                <w:rStyle w:val="21"/>
                <w:rFonts w:eastAsia="Courier New"/>
                <w:sz w:val="22"/>
                <w:szCs w:val="22"/>
              </w:rPr>
              <w:lastRenderedPageBreak/>
              <w:t>и (или) изменений в записи актов гражданского состояния, восстановление и аннулирование записей актов гражданского состояния, в части:</w:t>
            </w:r>
            <w:proofErr w:type="gramEnd"/>
          </w:p>
          <w:p w:rsidR="008D0BA7" w:rsidRPr="00B8689E" w:rsidRDefault="008D0BA7" w:rsidP="008D0BA7">
            <w:pPr>
              <w:contextualSpacing/>
              <w:jc w:val="both"/>
              <w:rPr>
                <w:rStyle w:val="21"/>
                <w:rFonts w:eastAsia="Courier New"/>
                <w:sz w:val="22"/>
                <w:szCs w:val="22"/>
              </w:rPr>
            </w:pPr>
            <w:r w:rsidRPr="00B8689E">
              <w:rPr>
                <w:rStyle w:val="21"/>
                <w:rFonts w:eastAsia="Courier New"/>
                <w:sz w:val="22"/>
                <w:szCs w:val="22"/>
              </w:rPr>
              <w:t>- приема заявления о заключении брака;</w:t>
            </w:r>
          </w:p>
          <w:p w:rsidR="008D0BA7" w:rsidRPr="00B8689E" w:rsidRDefault="008D0BA7" w:rsidP="008D0BA7">
            <w:pPr>
              <w:contextualSpacing/>
              <w:jc w:val="both"/>
              <w:rPr>
                <w:rStyle w:val="21"/>
                <w:rFonts w:eastAsia="Courier New"/>
                <w:sz w:val="22"/>
                <w:szCs w:val="22"/>
              </w:rPr>
            </w:pPr>
            <w:r w:rsidRPr="00B8689E">
              <w:rPr>
                <w:rStyle w:val="21"/>
                <w:rFonts w:eastAsia="Courier New"/>
                <w:sz w:val="22"/>
                <w:szCs w:val="22"/>
              </w:rPr>
              <w:t>- приема заявления о расторжении брака по взаимному согласию супругов;</w:t>
            </w:r>
          </w:p>
          <w:p w:rsidR="008D0BA7" w:rsidRPr="00B8689E" w:rsidRDefault="008D0BA7" w:rsidP="008D0BA7">
            <w:pPr>
              <w:contextualSpacing/>
              <w:jc w:val="both"/>
              <w:rPr>
                <w:rStyle w:val="21"/>
                <w:rFonts w:eastAsia="Courier New"/>
                <w:sz w:val="22"/>
                <w:szCs w:val="22"/>
              </w:rPr>
            </w:pPr>
            <w:r w:rsidRPr="00B8689E">
              <w:rPr>
                <w:rStyle w:val="21"/>
                <w:rFonts w:eastAsia="Courier New"/>
                <w:sz w:val="22"/>
                <w:szCs w:val="22"/>
              </w:rPr>
              <w:t>- приема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выписки из Единого банка данных объектов собственности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жилых помещений жилищного фонда Омской области коммерческого использования без проведения торгов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Омской области, без проведения торгов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tabs>
                <w:tab w:val="left" w:pos="3138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Предварительное согласование предоставления земельного участка, находящегося в собственности Омской области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149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 xml:space="preserve">Бесплатное предоставление в собственность отдельных категорий граждан земельных участков, находящихся в собственности Омской области 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Предоставление информации об организации среднего и дополнительного профессионального образования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Выдача, переоформление разрешения и выдача дубликата разрешения на осуществление деятельности по перевозке пассажиров и багажа легковыми такси на территории Омской области</w:t>
            </w: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152</w:t>
            </w: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89E">
              <w:rPr>
                <w:rFonts w:ascii="Times New Roman" w:hAnsi="Times New Roman"/>
                <w:sz w:val="22"/>
                <w:szCs w:val="22"/>
              </w:rPr>
              <w:t>Прием заявок от физических лиц о подключении (технологическом присоединении) газоиспользующего оборудования к сети газораспределения в рамках "</w:t>
            </w:r>
            <w:proofErr w:type="spellStart"/>
            <w:r w:rsidRPr="00B8689E">
              <w:rPr>
                <w:rFonts w:ascii="Times New Roman" w:hAnsi="Times New Roman"/>
                <w:sz w:val="22"/>
                <w:szCs w:val="22"/>
              </w:rPr>
              <w:t>догазификации</w:t>
            </w:r>
            <w:proofErr w:type="spellEnd"/>
            <w:r w:rsidRPr="00B8689E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</w:tbl>
    <w:p w:rsidR="008D0BA7" w:rsidRPr="00B8689E" w:rsidRDefault="008D0BA7" w:rsidP="008D0BA7">
      <w:pPr>
        <w:ind w:right="-204"/>
        <w:contextualSpacing/>
        <w:jc w:val="both"/>
        <w:rPr>
          <w:rFonts w:ascii="Times New Roman" w:hAnsi="Times New Roman"/>
          <w:sz w:val="22"/>
          <w:szCs w:val="22"/>
        </w:rPr>
      </w:pPr>
      <w:r w:rsidRPr="00B8689E">
        <w:rPr>
          <w:rFonts w:ascii="Times New Roman" w:hAnsi="Times New Roman"/>
          <w:sz w:val="22"/>
          <w:szCs w:val="22"/>
        </w:rPr>
        <w:t>* Может предоставляться уполномоченным многофункциональным центром предоставления государственных и муниципальных услуг, находящимся в районах Крайнего Севера и приравненных к ним местностях.</w:t>
      </w:r>
    </w:p>
    <w:p w:rsidR="008D0BA7" w:rsidRPr="00B8689E" w:rsidRDefault="008D0BA7" w:rsidP="008D0BA7">
      <w:pPr>
        <w:ind w:right="-204"/>
        <w:contextualSpacing/>
        <w:jc w:val="both"/>
        <w:rPr>
          <w:rFonts w:ascii="Times New Roman" w:hAnsi="Times New Roman"/>
          <w:sz w:val="22"/>
          <w:szCs w:val="22"/>
        </w:rPr>
      </w:pPr>
      <w:r w:rsidRPr="00B8689E">
        <w:rPr>
          <w:rFonts w:ascii="Times New Roman" w:hAnsi="Times New Roman"/>
          <w:sz w:val="22"/>
          <w:szCs w:val="22"/>
        </w:rPr>
        <w:t>** Услуга предоставляется только в офисах, расположенных по адресам:</w:t>
      </w:r>
    </w:p>
    <w:p w:rsidR="008D0BA7" w:rsidRPr="00B8689E" w:rsidRDefault="008D0BA7" w:rsidP="008D0BA7">
      <w:pPr>
        <w:ind w:right="-204"/>
        <w:contextualSpacing/>
        <w:jc w:val="both"/>
        <w:rPr>
          <w:rFonts w:ascii="Times New Roman" w:hAnsi="Times New Roman"/>
          <w:sz w:val="22"/>
          <w:szCs w:val="22"/>
        </w:rPr>
      </w:pPr>
      <w:r w:rsidRPr="00B8689E">
        <w:rPr>
          <w:rFonts w:ascii="Times New Roman" w:hAnsi="Times New Roman"/>
          <w:sz w:val="22"/>
          <w:szCs w:val="22"/>
        </w:rPr>
        <w:tab/>
        <w:t>г. Омск, ул. Чкалова, 25</w:t>
      </w:r>
    </w:p>
    <w:p w:rsidR="008D0BA7" w:rsidRPr="00B8689E" w:rsidRDefault="008D0BA7" w:rsidP="008D0BA7">
      <w:pPr>
        <w:ind w:right="-204"/>
        <w:contextualSpacing/>
        <w:jc w:val="both"/>
        <w:rPr>
          <w:rFonts w:ascii="Times New Roman" w:hAnsi="Times New Roman"/>
          <w:sz w:val="22"/>
          <w:szCs w:val="22"/>
        </w:rPr>
      </w:pPr>
      <w:r w:rsidRPr="00B8689E">
        <w:rPr>
          <w:rFonts w:ascii="Times New Roman" w:hAnsi="Times New Roman"/>
          <w:sz w:val="22"/>
          <w:szCs w:val="22"/>
        </w:rPr>
        <w:tab/>
        <w:t xml:space="preserve">г. Омск, ул. </w:t>
      </w:r>
      <w:proofErr w:type="gramStart"/>
      <w:r w:rsidRPr="00B8689E">
        <w:rPr>
          <w:rFonts w:ascii="Times New Roman" w:hAnsi="Times New Roman"/>
          <w:sz w:val="22"/>
          <w:szCs w:val="22"/>
        </w:rPr>
        <w:t>Арктическая</w:t>
      </w:r>
      <w:proofErr w:type="gramEnd"/>
      <w:r w:rsidRPr="00B8689E">
        <w:rPr>
          <w:rFonts w:ascii="Times New Roman" w:hAnsi="Times New Roman"/>
          <w:sz w:val="22"/>
          <w:szCs w:val="22"/>
        </w:rPr>
        <w:t>, 37</w:t>
      </w:r>
    </w:p>
    <w:p w:rsidR="000B236C" w:rsidRPr="00B8689E" w:rsidRDefault="000B236C" w:rsidP="008D0BA7">
      <w:pPr>
        <w:rPr>
          <w:sz w:val="22"/>
          <w:szCs w:val="22"/>
        </w:rPr>
      </w:pPr>
    </w:p>
    <w:sectPr w:rsidR="000B236C" w:rsidRPr="00B8689E" w:rsidSect="005E3E99">
      <w:pgSz w:w="16840" w:h="11907" w:orient="landscape"/>
      <w:pgMar w:top="851" w:right="964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85" w:rsidRDefault="00215A85" w:rsidP="00490FF2">
      <w:r>
        <w:separator/>
      </w:r>
    </w:p>
  </w:endnote>
  <w:endnote w:type="continuationSeparator" w:id="0">
    <w:p w:rsidR="00215A85" w:rsidRDefault="00215A85" w:rsidP="0049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85" w:rsidRDefault="00215A85" w:rsidP="00490FF2">
      <w:r>
        <w:separator/>
      </w:r>
    </w:p>
  </w:footnote>
  <w:footnote w:type="continuationSeparator" w:id="0">
    <w:p w:rsidR="00215A85" w:rsidRDefault="00215A85" w:rsidP="00490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B3"/>
    <w:multiLevelType w:val="multilevel"/>
    <w:tmpl w:val="2DAC7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9A411E"/>
    <w:multiLevelType w:val="hybridMultilevel"/>
    <w:tmpl w:val="683A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3FAB"/>
    <w:multiLevelType w:val="hybridMultilevel"/>
    <w:tmpl w:val="5666E7F2"/>
    <w:lvl w:ilvl="0" w:tplc="D610E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9A6"/>
    <w:multiLevelType w:val="multilevel"/>
    <w:tmpl w:val="95A2E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BF82B57"/>
    <w:multiLevelType w:val="hybridMultilevel"/>
    <w:tmpl w:val="4E50E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5">
    <w:nsid w:val="2749461F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B3E1585"/>
    <w:multiLevelType w:val="hybridMultilevel"/>
    <w:tmpl w:val="F518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D14A7"/>
    <w:multiLevelType w:val="multilevel"/>
    <w:tmpl w:val="FFC48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4026341"/>
    <w:multiLevelType w:val="hybridMultilevel"/>
    <w:tmpl w:val="F43EAA5A"/>
    <w:lvl w:ilvl="0" w:tplc="E1225D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3631A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6273678"/>
    <w:multiLevelType w:val="multilevel"/>
    <w:tmpl w:val="3CA03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1825128"/>
    <w:multiLevelType w:val="multilevel"/>
    <w:tmpl w:val="6674F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4AD5D0C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3A"/>
    <w:rsid w:val="00001DB5"/>
    <w:rsid w:val="0000281B"/>
    <w:rsid w:val="00007BC5"/>
    <w:rsid w:val="000251DA"/>
    <w:rsid w:val="00041419"/>
    <w:rsid w:val="00057034"/>
    <w:rsid w:val="00063D8F"/>
    <w:rsid w:val="00065C3F"/>
    <w:rsid w:val="00066647"/>
    <w:rsid w:val="000701DC"/>
    <w:rsid w:val="00073722"/>
    <w:rsid w:val="000759F9"/>
    <w:rsid w:val="00077851"/>
    <w:rsid w:val="00077A15"/>
    <w:rsid w:val="00081329"/>
    <w:rsid w:val="000844C4"/>
    <w:rsid w:val="000875C8"/>
    <w:rsid w:val="000933C7"/>
    <w:rsid w:val="00094D91"/>
    <w:rsid w:val="000A1B72"/>
    <w:rsid w:val="000B0C19"/>
    <w:rsid w:val="000B1124"/>
    <w:rsid w:val="000B236C"/>
    <w:rsid w:val="000B2A12"/>
    <w:rsid w:val="000B3A54"/>
    <w:rsid w:val="000B7437"/>
    <w:rsid w:val="000C39FD"/>
    <w:rsid w:val="000C6329"/>
    <w:rsid w:val="000C6835"/>
    <w:rsid w:val="000D0910"/>
    <w:rsid w:val="000D3286"/>
    <w:rsid w:val="000D44C0"/>
    <w:rsid w:val="000D51AB"/>
    <w:rsid w:val="000E2686"/>
    <w:rsid w:val="000E5DC0"/>
    <w:rsid w:val="000F1901"/>
    <w:rsid w:val="000F209F"/>
    <w:rsid w:val="001039E4"/>
    <w:rsid w:val="00103D56"/>
    <w:rsid w:val="0010586B"/>
    <w:rsid w:val="00105AF4"/>
    <w:rsid w:val="0010661C"/>
    <w:rsid w:val="00107856"/>
    <w:rsid w:val="00117423"/>
    <w:rsid w:val="00117E59"/>
    <w:rsid w:val="00120D21"/>
    <w:rsid w:val="0012270E"/>
    <w:rsid w:val="00126CDD"/>
    <w:rsid w:val="001335B0"/>
    <w:rsid w:val="0014212A"/>
    <w:rsid w:val="00167F5E"/>
    <w:rsid w:val="001866F3"/>
    <w:rsid w:val="001913F8"/>
    <w:rsid w:val="00192C77"/>
    <w:rsid w:val="00197C67"/>
    <w:rsid w:val="001A21CE"/>
    <w:rsid w:val="001A6957"/>
    <w:rsid w:val="001B0350"/>
    <w:rsid w:val="001B1EAA"/>
    <w:rsid w:val="001B52AC"/>
    <w:rsid w:val="001C1FE9"/>
    <w:rsid w:val="001C5FFF"/>
    <w:rsid w:val="001D1B03"/>
    <w:rsid w:val="001D49C9"/>
    <w:rsid w:val="001E0CD2"/>
    <w:rsid w:val="001E191A"/>
    <w:rsid w:val="001E1AFF"/>
    <w:rsid w:val="001E23F8"/>
    <w:rsid w:val="001E7BD2"/>
    <w:rsid w:val="001F2E56"/>
    <w:rsid w:val="002037B1"/>
    <w:rsid w:val="0020721B"/>
    <w:rsid w:val="00215A85"/>
    <w:rsid w:val="002309D3"/>
    <w:rsid w:val="00236076"/>
    <w:rsid w:val="00241F73"/>
    <w:rsid w:val="00245EE3"/>
    <w:rsid w:val="00253129"/>
    <w:rsid w:val="00257267"/>
    <w:rsid w:val="0026020C"/>
    <w:rsid w:val="00263BC8"/>
    <w:rsid w:val="002A1BEC"/>
    <w:rsid w:val="002B120D"/>
    <w:rsid w:val="002B1484"/>
    <w:rsid w:val="002B3A02"/>
    <w:rsid w:val="002B565F"/>
    <w:rsid w:val="002C20B7"/>
    <w:rsid w:val="002C3A50"/>
    <w:rsid w:val="002F07A3"/>
    <w:rsid w:val="002F29FB"/>
    <w:rsid w:val="00300F32"/>
    <w:rsid w:val="003024E1"/>
    <w:rsid w:val="003163A8"/>
    <w:rsid w:val="00317A56"/>
    <w:rsid w:val="00320AE0"/>
    <w:rsid w:val="00321045"/>
    <w:rsid w:val="003220B2"/>
    <w:rsid w:val="0032238F"/>
    <w:rsid w:val="00327B44"/>
    <w:rsid w:val="003303E7"/>
    <w:rsid w:val="00333CAA"/>
    <w:rsid w:val="00334EED"/>
    <w:rsid w:val="00344033"/>
    <w:rsid w:val="00345167"/>
    <w:rsid w:val="00352BE6"/>
    <w:rsid w:val="003542AF"/>
    <w:rsid w:val="003727A0"/>
    <w:rsid w:val="0037372F"/>
    <w:rsid w:val="00381EAB"/>
    <w:rsid w:val="00393F02"/>
    <w:rsid w:val="003A2FF3"/>
    <w:rsid w:val="003B3783"/>
    <w:rsid w:val="003B6E4D"/>
    <w:rsid w:val="003C25CB"/>
    <w:rsid w:val="003C38AD"/>
    <w:rsid w:val="003C3CDB"/>
    <w:rsid w:val="003C761D"/>
    <w:rsid w:val="003E1A5B"/>
    <w:rsid w:val="003E2AE9"/>
    <w:rsid w:val="003E4E1A"/>
    <w:rsid w:val="003E5B7D"/>
    <w:rsid w:val="003F3B01"/>
    <w:rsid w:val="00404011"/>
    <w:rsid w:val="004106DE"/>
    <w:rsid w:val="0041732A"/>
    <w:rsid w:val="00422025"/>
    <w:rsid w:val="0042711C"/>
    <w:rsid w:val="00434E8B"/>
    <w:rsid w:val="004407E5"/>
    <w:rsid w:val="00440CC1"/>
    <w:rsid w:val="00444538"/>
    <w:rsid w:val="004464B3"/>
    <w:rsid w:val="00451C92"/>
    <w:rsid w:val="00453FD1"/>
    <w:rsid w:val="0045660C"/>
    <w:rsid w:val="00460512"/>
    <w:rsid w:val="00461A92"/>
    <w:rsid w:val="00463B21"/>
    <w:rsid w:val="00464950"/>
    <w:rsid w:val="0048076F"/>
    <w:rsid w:val="00480996"/>
    <w:rsid w:val="00483041"/>
    <w:rsid w:val="00484007"/>
    <w:rsid w:val="00487EB7"/>
    <w:rsid w:val="00490FF2"/>
    <w:rsid w:val="00497850"/>
    <w:rsid w:val="004A2880"/>
    <w:rsid w:val="004A3DAF"/>
    <w:rsid w:val="004A4BE1"/>
    <w:rsid w:val="004B53AA"/>
    <w:rsid w:val="004C2315"/>
    <w:rsid w:val="004C4F1D"/>
    <w:rsid w:val="004C6575"/>
    <w:rsid w:val="004C7B91"/>
    <w:rsid w:val="004D0078"/>
    <w:rsid w:val="004E2DA5"/>
    <w:rsid w:val="004E3805"/>
    <w:rsid w:val="004F1CB7"/>
    <w:rsid w:val="005052BB"/>
    <w:rsid w:val="00513223"/>
    <w:rsid w:val="00513D66"/>
    <w:rsid w:val="00524FFD"/>
    <w:rsid w:val="00525585"/>
    <w:rsid w:val="00534898"/>
    <w:rsid w:val="00540CF6"/>
    <w:rsid w:val="00544D14"/>
    <w:rsid w:val="00547802"/>
    <w:rsid w:val="00552F47"/>
    <w:rsid w:val="005620EC"/>
    <w:rsid w:val="00562493"/>
    <w:rsid w:val="005706C6"/>
    <w:rsid w:val="00573B4F"/>
    <w:rsid w:val="00574CE5"/>
    <w:rsid w:val="005815F1"/>
    <w:rsid w:val="00583AA4"/>
    <w:rsid w:val="00590E33"/>
    <w:rsid w:val="00595EC6"/>
    <w:rsid w:val="005A1BC1"/>
    <w:rsid w:val="005B020F"/>
    <w:rsid w:val="005B5FA0"/>
    <w:rsid w:val="005C2A3F"/>
    <w:rsid w:val="005E3433"/>
    <w:rsid w:val="005E3E99"/>
    <w:rsid w:val="005E4ECA"/>
    <w:rsid w:val="005F7C19"/>
    <w:rsid w:val="00603B1B"/>
    <w:rsid w:val="006049D4"/>
    <w:rsid w:val="00604F9C"/>
    <w:rsid w:val="0060545C"/>
    <w:rsid w:val="00607752"/>
    <w:rsid w:val="00612430"/>
    <w:rsid w:val="006174DF"/>
    <w:rsid w:val="00617F45"/>
    <w:rsid w:val="00623EEA"/>
    <w:rsid w:val="00631F4C"/>
    <w:rsid w:val="00645002"/>
    <w:rsid w:val="00654583"/>
    <w:rsid w:val="006558FA"/>
    <w:rsid w:val="00656120"/>
    <w:rsid w:val="00672A3B"/>
    <w:rsid w:val="00673D31"/>
    <w:rsid w:val="00674826"/>
    <w:rsid w:val="0067746E"/>
    <w:rsid w:val="00677722"/>
    <w:rsid w:val="0068084C"/>
    <w:rsid w:val="0068641F"/>
    <w:rsid w:val="006904F7"/>
    <w:rsid w:val="006964AE"/>
    <w:rsid w:val="006A1566"/>
    <w:rsid w:val="006A1933"/>
    <w:rsid w:val="006A4383"/>
    <w:rsid w:val="006B22DB"/>
    <w:rsid w:val="006C6A18"/>
    <w:rsid w:val="006D292C"/>
    <w:rsid w:val="006E6854"/>
    <w:rsid w:val="006F3729"/>
    <w:rsid w:val="006F6616"/>
    <w:rsid w:val="006F67BB"/>
    <w:rsid w:val="006F6B8A"/>
    <w:rsid w:val="006F7CF5"/>
    <w:rsid w:val="0070020A"/>
    <w:rsid w:val="007017C0"/>
    <w:rsid w:val="00712886"/>
    <w:rsid w:val="00721771"/>
    <w:rsid w:val="0072214E"/>
    <w:rsid w:val="00730761"/>
    <w:rsid w:val="00734AFC"/>
    <w:rsid w:val="00734FB2"/>
    <w:rsid w:val="00740CAB"/>
    <w:rsid w:val="00744244"/>
    <w:rsid w:val="00761E32"/>
    <w:rsid w:val="00765BE4"/>
    <w:rsid w:val="007721C0"/>
    <w:rsid w:val="00774C8E"/>
    <w:rsid w:val="00777F2C"/>
    <w:rsid w:val="00781CA6"/>
    <w:rsid w:val="007864E6"/>
    <w:rsid w:val="007928C7"/>
    <w:rsid w:val="007962F3"/>
    <w:rsid w:val="007A737A"/>
    <w:rsid w:val="007A79E5"/>
    <w:rsid w:val="007B2861"/>
    <w:rsid w:val="007B2E08"/>
    <w:rsid w:val="007C1FFE"/>
    <w:rsid w:val="007C23B1"/>
    <w:rsid w:val="007D6632"/>
    <w:rsid w:val="007D700E"/>
    <w:rsid w:val="007D78E0"/>
    <w:rsid w:val="007E33D8"/>
    <w:rsid w:val="007E6B2F"/>
    <w:rsid w:val="007E7CA1"/>
    <w:rsid w:val="007F2A16"/>
    <w:rsid w:val="007F53C4"/>
    <w:rsid w:val="007F6289"/>
    <w:rsid w:val="00800776"/>
    <w:rsid w:val="008111C9"/>
    <w:rsid w:val="008174A8"/>
    <w:rsid w:val="008400E0"/>
    <w:rsid w:val="00851E3D"/>
    <w:rsid w:val="008571EA"/>
    <w:rsid w:val="008641BF"/>
    <w:rsid w:val="00867BC0"/>
    <w:rsid w:val="00876213"/>
    <w:rsid w:val="00876A43"/>
    <w:rsid w:val="008822A8"/>
    <w:rsid w:val="008822C9"/>
    <w:rsid w:val="0088345B"/>
    <w:rsid w:val="00883F3D"/>
    <w:rsid w:val="00887B9F"/>
    <w:rsid w:val="00892FD7"/>
    <w:rsid w:val="0089311D"/>
    <w:rsid w:val="00893DE7"/>
    <w:rsid w:val="008A3E6E"/>
    <w:rsid w:val="008A4B69"/>
    <w:rsid w:val="008A7695"/>
    <w:rsid w:val="008C18CE"/>
    <w:rsid w:val="008C4D86"/>
    <w:rsid w:val="008C77B6"/>
    <w:rsid w:val="008D0BA7"/>
    <w:rsid w:val="008D5933"/>
    <w:rsid w:val="008E1513"/>
    <w:rsid w:val="008E6636"/>
    <w:rsid w:val="008E6BE3"/>
    <w:rsid w:val="008F5FE9"/>
    <w:rsid w:val="008F77B1"/>
    <w:rsid w:val="009007D3"/>
    <w:rsid w:val="00901A9D"/>
    <w:rsid w:val="00911D68"/>
    <w:rsid w:val="00925FE0"/>
    <w:rsid w:val="00933C0A"/>
    <w:rsid w:val="00933E48"/>
    <w:rsid w:val="009439E7"/>
    <w:rsid w:val="00944C32"/>
    <w:rsid w:val="00950244"/>
    <w:rsid w:val="00950780"/>
    <w:rsid w:val="0095606A"/>
    <w:rsid w:val="009647F0"/>
    <w:rsid w:val="00964814"/>
    <w:rsid w:val="00972D1F"/>
    <w:rsid w:val="0097525D"/>
    <w:rsid w:val="00975790"/>
    <w:rsid w:val="00983085"/>
    <w:rsid w:val="00984CF0"/>
    <w:rsid w:val="00993CEB"/>
    <w:rsid w:val="009B58B4"/>
    <w:rsid w:val="009B5AE5"/>
    <w:rsid w:val="009C0A8F"/>
    <w:rsid w:val="009C19D0"/>
    <w:rsid w:val="009C1D83"/>
    <w:rsid w:val="009C339C"/>
    <w:rsid w:val="009C5323"/>
    <w:rsid w:val="009D338D"/>
    <w:rsid w:val="009D5848"/>
    <w:rsid w:val="009F10E7"/>
    <w:rsid w:val="009F177A"/>
    <w:rsid w:val="009F2953"/>
    <w:rsid w:val="009F2B32"/>
    <w:rsid w:val="009F7E16"/>
    <w:rsid w:val="00A07A43"/>
    <w:rsid w:val="00A1136A"/>
    <w:rsid w:val="00A135B0"/>
    <w:rsid w:val="00A15620"/>
    <w:rsid w:val="00A27247"/>
    <w:rsid w:val="00A27B50"/>
    <w:rsid w:val="00A371C5"/>
    <w:rsid w:val="00A412A1"/>
    <w:rsid w:val="00A417BE"/>
    <w:rsid w:val="00A433D9"/>
    <w:rsid w:val="00A47DA5"/>
    <w:rsid w:val="00A501CB"/>
    <w:rsid w:val="00A5255B"/>
    <w:rsid w:val="00A52576"/>
    <w:rsid w:val="00A53E38"/>
    <w:rsid w:val="00A559DD"/>
    <w:rsid w:val="00A56546"/>
    <w:rsid w:val="00A6304B"/>
    <w:rsid w:val="00A64322"/>
    <w:rsid w:val="00A6453C"/>
    <w:rsid w:val="00A8649E"/>
    <w:rsid w:val="00A90542"/>
    <w:rsid w:val="00A96076"/>
    <w:rsid w:val="00A9612C"/>
    <w:rsid w:val="00AA4112"/>
    <w:rsid w:val="00AA6188"/>
    <w:rsid w:val="00AA65BB"/>
    <w:rsid w:val="00AB54D8"/>
    <w:rsid w:val="00AB59E1"/>
    <w:rsid w:val="00AB5A65"/>
    <w:rsid w:val="00AB5A9C"/>
    <w:rsid w:val="00AC2006"/>
    <w:rsid w:val="00AD04EE"/>
    <w:rsid w:val="00AD51A6"/>
    <w:rsid w:val="00AF769E"/>
    <w:rsid w:val="00B02231"/>
    <w:rsid w:val="00B0561E"/>
    <w:rsid w:val="00B157A9"/>
    <w:rsid w:val="00B17E30"/>
    <w:rsid w:val="00B24A64"/>
    <w:rsid w:val="00B30894"/>
    <w:rsid w:val="00B35FEF"/>
    <w:rsid w:val="00B40499"/>
    <w:rsid w:val="00B432EC"/>
    <w:rsid w:val="00B443DB"/>
    <w:rsid w:val="00B57009"/>
    <w:rsid w:val="00B61823"/>
    <w:rsid w:val="00B65D66"/>
    <w:rsid w:val="00B674F2"/>
    <w:rsid w:val="00B679D8"/>
    <w:rsid w:val="00B7474A"/>
    <w:rsid w:val="00B81F66"/>
    <w:rsid w:val="00B848C1"/>
    <w:rsid w:val="00B8689E"/>
    <w:rsid w:val="00B9016C"/>
    <w:rsid w:val="00B93455"/>
    <w:rsid w:val="00BB1298"/>
    <w:rsid w:val="00BB3819"/>
    <w:rsid w:val="00BB5694"/>
    <w:rsid w:val="00BB5C0B"/>
    <w:rsid w:val="00BC1432"/>
    <w:rsid w:val="00BC76C5"/>
    <w:rsid w:val="00BD0372"/>
    <w:rsid w:val="00BD0C78"/>
    <w:rsid w:val="00BD2A60"/>
    <w:rsid w:val="00BD7F23"/>
    <w:rsid w:val="00BE152A"/>
    <w:rsid w:val="00BE2B86"/>
    <w:rsid w:val="00BE47CB"/>
    <w:rsid w:val="00C21D98"/>
    <w:rsid w:val="00C22571"/>
    <w:rsid w:val="00C3508B"/>
    <w:rsid w:val="00C36A87"/>
    <w:rsid w:val="00C37454"/>
    <w:rsid w:val="00C44B12"/>
    <w:rsid w:val="00C55481"/>
    <w:rsid w:val="00C63370"/>
    <w:rsid w:val="00C74B95"/>
    <w:rsid w:val="00C75DD7"/>
    <w:rsid w:val="00C764DE"/>
    <w:rsid w:val="00C77398"/>
    <w:rsid w:val="00C77690"/>
    <w:rsid w:val="00C82CD5"/>
    <w:rsid w:val="00C87C8F"/>
    <w:rsid w:val="00CA1615"/>
    <w:rsid w:val="00CB456F"/>
    <w:rsid w:val="00CC5D4B"/>
    <w:rsid w:val="00CC7CCF"/>
    <w:rsid w:val="00CD5FCA"/>
    <w:rsid w:val="00CE05DB"/>
    <w:rsid w:val="00CE4A48"/>
    <w:rsid w:val="00CE669B"/>
    <w:rsid w:val="00CF3903"/>
    <w:rsid w:val="00CF46C4"/>
    <w:rsid w:val="00CF5454"/>
    <w:rsid w:val="00CF59C3"/>
    <w:rsid w:val="00D00653"/>
    <w:rsid w:val="00D02C51"/>
    <w:rsid w:val="00D11F39"/>
    <w:rsid w:val="00D1207B"/>
    <w:rsid w:val="00D13091"/>
    <w:rsid w:val="00D140EA"/>
    <w:rsid w:val="00D20A85"/>
    <w:rsid w:val="00D228E9"/>
    <w:rsid w:val="00D23545"/>
    <w:rsid w:val="00D236C4"/>
    <w:rsid w:val="00D23914"/>
    <w:rsid w:val="00D24935"/>
    <w:rsid w:val="00D26019"/>
    <w:rsid w:val="00D27111"/>
    <w:rsid w:val="00D35A1E"/>
    <w:rsid w:val="00D44344"/>
    <w:rsid w:val="00D46281"/>
    <w:rsid w:val="00D5173A"/>
    <w:rsid w:val="00D55872"/>
    <w:rsid w:val="00D578B3"/>
    <w:rsid w:val="00D627BC"/>
    <w:rsid w:val="00D63745"/>
    <w:rsid w:val="00D66001"/>
    <w:rsid w:val="00D709E8"/>
    <w:rsid w:val="00D712E7"/>
    <w:rsid w:val="00D76394"/>
    <w:rsid w:val="00D85812"/>
    <w:rsid w:val="00D871DA"/>
    <w:rsid w:val="00D879CB"/>
    <w:rsid w:val="00D90867"/>
    <w:rsid w:val="00D9243F"/>
    <w:rsid w:val="00DA6609"/>
    <w:rsid w:val="00DB4C8F"/>
    <w:rsid w:val="00DB5F2F"/>
    <w:rsid w:val="00DC3B7A"/>
    <w:rsid w:val="00DC5D96"/>
    <w:rsid w:val="00DD717C"/>
    <w:rsid w:val="00DE1988"/>
    <w:rsid w:val="00DE25EF"/>
    <w:rsid w:val="00DE2A44"/>
    <w:rsid w:val="00DE6419"/>
    <w:rsid w:val="00DF773D"/>
    <w:rsid w:val="00E14E00"/>
    <w:rsid w:val="00E22095"/>
    <w:rsid w:val="00E24C24"/>
    <w:rsid w:val="00E27C1F"/>
    <w:rsid w:val="00E353BD"/>
    <w:rsid w:val="00E40308"/>
    <w:rsid w:val="00E4713A"/>
    <w:rsid w:val="00E50F25"/>
    <w:rsid w:val="00E55E2B"/>
    <w:rsid w:val="00E71240"/>
    <w:rsid w:val="00E72F51"/>
    <w:rsid w:val="00E73FE5"/>
    <w:rsid w:val="00E7403F"/>
    <w:rsid w:val="00E7707B"/>
    <w:rsid w:val="00E8778D"/>
    <w:rsid w:val="00E90C86"/>
    <w:rsid w:val="00E9193C"/>
    <w:rsid w:val="00EA12C0"/>
    <w:rsid w:val="00EA1361"/>
    <w:rsid w:val="00EA3C5A"/>
    <w:rsid w:val="00EA577A"/>
    <w:rsid w:val="00EB0EE3"/>
    <w:rsid w:val="00EB5333"/>
    <w:rsid w:val="00ED1B0C"/>
    <w:rsid w:val="00ED341D"/>
    <w:rsid w:val="00EE15C7"/>
    <w:rsid w:val="00EE227C"/>
    <w:rsid w:val="00EE480B"/>
    <w:rsid w:val="00EF4313"/>
    <w:rsid w:val="00EF7880"/>
    <w:rsid w:val="00F015E6"/>
    <w:rsid w:val="00F2557A"/>
    <w:rsid w:val="00F34E63"/>
    <w:rsid w:val="00F354E3"/>
    <w:rsid w:val="00F3605A"/>
    <w:rsid w:val="00F41108"/>
    <w:rsid w:val="00F55FE3"/>
    <w:rsid w:val="00F65181"/>
    <w:rsid w:val="00F77CB8"/>
    <w:rsid w:val="00F857C9"/>
    <w:rsid w:val="00F87912"/>
    <w:rsid w:val="00F92442"/>
    <w:rsid w:val="00FB01E6"/>
    <w:rsid w:val="00FB1612"/>
    <w:rsid w:val="00FB4A42"/>
    <w:rsid w:val="00FB7A86"/>
    <w:rsid w:val="00FC3F17"/>
    <w:rsid w:val="00FD0223"/>
    <w:rsid w:val="00FD242B"/>
    <w:rsid w:val="00FD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B4F"/>
  </w:style>
  <w:style w:type="paragraph" w:styleId="1">
    <w:name w:val="heading 1"/>
    <w:basedOn w:val="a"/>
    <w:next w:val="a"/>
    <w:rsid w:val="00573B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573B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3B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3B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3B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73B4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3B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3B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73B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73B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54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90F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0FF2"/>
  </w:style>
  <w:style w:type="paragraph" w:styleId="ab">
    <w:name w:val="footer"/>
    <w:basedOn w:val="a"/>
    <w:link w:val="ac"/>
    <w:uiPriority w:val="99"/>
    <w:semiHidden/>
    <w:unhideWhenUsed/>
    <w:rsid w:val="00490F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FF2"/>
  </w:style>
  <w:style w:type="paragraph" w:styleId="ad">
    <w:name w:val="footnote text"/>
    <w:basedOn w:val="a"/>
    <w:link w:val="ae"/>
    <w:uiPriority w:val="99"/>
    <w:semiHidden/>
    <w:unhideWhenUsed/>
    <w:rsid w:val="003E1A5B"/>
    <w:rPr>
      <w:rFonts w:eastAsia="Times New Roman" w:cs="Times New Roman"/>
    </w:rPr>
  </w:style>
  <w:style w:type="character" w:customStyle="1" w:styleId="ae">
    <w:name w:val="Текст сноски Знак"/>
    <w:basedOn w:val="a0"/>
    <w:link w:val="ad"/>
    <w:uiPriority w:val="99"/>
    <w:semiHidden/>
    <w:rsid w:val="003E1A5B"/>
    <w:rPr>
      <w:rFonts w:eastAsia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3E1A5B"/>
    <w:rPr>
      <w:vertAlign w:val="superscript"/>
    </w:rPr>
  </w:style>
  <w:style w:type="character" w:customStyle="1" w:styleId="20">
    <w:name w:val="Заголовок 2 Знак"/>
    <w:basedOn w:val="a0"/>
    <w:link w:val="2"/>
    <w:rsid w:val="00CE05DB"/>
    <w:rPr>
      <w:b/>
      <w:sz w:val="36"/>
      <w:szCs w:val="36"/>
    </w:rPr>
  </w:style>
  <w:style w:type="character" w:customStyle="1" w:styleId="eattr1">
    <w:name w:val="eattr1"/>
    <w:basedOn w:val="a0"/>
    <w:rsid w:val="00B7474A"/>
  </w:style>
  <w:style w:type="character" w:customStyle="1" w:styleId="FontStyle83">
    <w:name w:val="Font Style83"/>
    <w:rsid w:val="00B7474A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"/>
    <w:rsid w:val="00B74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B74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7474A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B7474A"/>
    <w:rPr>
      <w:b/>
      <w:bCs/>
    </w:rPr>
  </w:style>
  <w:style w:type="character" w:customStyle="1" w:styleId="FontStyle32">
    <w:name w:val="Font Style32"/>
    <w:basedOn w:val="a0"/>
    <w:uiPriority w:val="99"/>
    <w:rsid w:val="00B7474A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6">
    <w:name w:val="Style6"/>
    <w:basedOn w:val="a"/>
    <w:uiPriority w:val="99"/>
    <w:rsid w:val="00B7474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5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ttbebjtrq.xn--p1ai/ru/ust-ishim/perechen-municipalnyh-uslug-copy/priem-zayavlenij-postanovka-na-uchet-i-zachislenie-detej-v-obraz" TargetMode="External"/><Relationship Id="rId13" Type="http://schemas.openxmlformats.org/officeDocument/2006/relationships/hyperlink" Target="http://xn----ttbebjtrq.xn--p1ai/ru/ust-ishim/perechen-municipalnyh-uslug-copy/priznanie-zhilyh-pomeshenij-prigodnymi-neprigodnymi-dlya-prozhi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--ttbebjtrq.xn--p1ai/ru/ust-ishim/perechen-municipalnyh-uslug-copy/peredacha-v-sobstvennost-grazhdan-v-poryadke-privatizacii-zhil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gu.omskportal.ru/Services/Show/217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ttbebjtrq.xn--p1ai/ru/ust-ishim/perechen-municipalnyh-uslug-copy/zaklyuchenie-i-rastorzhenie-dogovorov-socialnogo-najma-zhilyh-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8518.11000" TargetMode="External"/><Relationship Id="rId10" Type="http://schemas.openxmlformats.org/officeDocument/2006/relationships/hyperlink" Target="https://xn----ttbebjtrq.xn--p1ai/ru/ust-ishim/perechen-municipalnyh-uslug-copy/vydacha-akta-osvidetelstvovaniya-provedeniya-osnovnyh-rabot-po-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xn----ttbebjtrq.xn--p1ai/ru/ust-ishim/perechen-municipalnyh-uslug-copy/predostavlenie-zemelnogo-uchastka-nahodyashegosya-v-sobstvennost" TargetMode="External"/><Relationship Id="rId14" Type="http://schemas.openxmlformats.org/officeDocument/2006/relationships/hyperlink" Target="http://xn----ttbebjtrq.xn--p1ai/ru/ust-ishim/perechen-municipalnyh-uslug-copy/prinyatie-dokumentov-takzhe-vydacha-reshenij-o-perevode-ili-ob-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6EFD-EE29-4123-A3DD-A6C42BF9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81</Pages>
  <Words>26716</Words>
  <Characters>152284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omfc-8</dc:creator>
  <cp:lastModifiedBy>dzuelena</cp:lastModifiedBy>
  <cp:revision>106</cp:revision>
  <cp:lastPrinted>2022-08-03T05:20:00Z</cp:lastPrinted>
  <dcterms:created xsi:type="dcterms:W3CDTF">2022-08-01T05:47:00Z</dcterms:created>
  <dcterms:modified xsi:type="dcterms:W3CDTF">2022-08-05T03:06:00Z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-285991458</vt:i4>
  </property>
</Properties>
</file>